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446" w:type="dxa"/>
        <w:tblLook w:val="04A0"/>
      </w:tblPr>
      <w:tblGrid>
        <w:gridCol w:w="2067"/>
        <w:gridCol w:w="2169"/>
        <w:gridCol w:w="344"/>
        <w:gridCol w:w="2069"/>
        <w:gridCol w:w="1962"/>
        <w:gridCol w:w="461"/>
        <w:gridCol w:w="3104"/>
        <w:gridCol w:w="3270"/>
      </w:tblGrid>
      <w:tr w:rsidR="00A16D2B" w:rsidRPr="00760539" w:rsidTr="002774A6">
        <w:trPr>
          <w:trHeight w:val="285"/>
        </w:trPr>
        <w:tc>
          <w:tcPr>
            <w:tcW w:w="2067" w:type="dxa"/>
            <w:shd w:val="clear" w:color="auto" w:fill="FBE4D5" w:themeFill="accent2" w:themeFillTint="33"/>
          </w:tcPr>
          <w:p w:rsidR="00531B39" w:rsidRPr="00760539" w:rsidRDefault="00531B3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60539">
              <w:rPr>
                <w:rFonts w:ascii="Cambria" w:hAnsi="Cambria"/>
                <w:b/>
                <w:bCs/>
                <w:sz w:val="18"/>
                <w:szCs w:val="18"/>
              </w:rPr>
              <w:t>ECOLE 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531B39" w:rsidRPr="00760539" w:rsidRDefault="00531B3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B39" w:rsidRPr="00760539" w:rsidRDefault="00531B3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531B39" w:rsidRPr="00760539" w:rsidRDefault="00531B3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60539">
              <w:rPr>
                <w:rFonts w:ascii="Cambria" w:hAnsi="Cambria"/>
                <w:b/>
                <w:bCs/>
                <w:sz w:val="18"/>
                <w:szCs w:val="18"/>
              </w:rPr>
              <w:t>COLLEGE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531B39" w:rsidRPr="00760539" w:rsidRDefault="00531B3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B39" w:rsidRPr="00760539" w:rsidRDefault="00531B3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04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531B39" w:rsidRPr="00760539" w:rsidRDefault="00531B3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60539">
              <w:rPr>
                <w:rFonts w:ascii="Cambria" w:hAnsi="Cambria"/>
                <w:b/>
                <w:bCs/>
                <w:sz w:val="18"/>
                <w:szCs w:val="18"/>
              </w:rPr>
              <w:t>NOM et PRENOM</w:t>
            </w:r>
          </w:p>
        </w:tc>
        <w:tc>
          <w:tcPr>
            <w:tcW w:w="3270" w:type="dxa"/>
          </w:tcPr>
          <w:p w:rsidR="00531B39" w:rsidRPr="00760539" w:rsidRDefault="00531B3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16D2B" w:rsidRPr="00760539" w:rsidTr="002774A6">
        <w:trPr>
          <w:trHeight w:val="271"/>
        </w:trPr>
        <w:tc>
          <w:tcPr>
            <w:tcW w:w="2067" w:type="dxa"/>
            <w:shd w:val="clear" w:color="auto" w:fill="FBE4D5" w:themeFill="accent2" w:themeFillTint="33"/>
          </w:tcPr>
          <w:p w:rsidR="00531B39" w:rsidRPr="00760539" w:rsidRDefault="00531B3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60539">
              <w:rPr>
                <w:rFonts w:ascii="Cambria" w:hAnsi="Cambria"/>
                <w:b/>
                <w:bCs/>
                <w:sz w:val="18"/>
                <w:szCs w:val="18"/>
              </w:rPr>
              <w:t>ENSEIGNANT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531B39" w:rsidRPr="00760539" w:rsidRDefault="00531B3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B39" w:rsidRPr="00760539" w:rsidRDefault="00531B3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531B39" w:rsidRPr="00760539" w:rsidRDefault="00531B3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60539">
              <w:rPr>
                <w:rFonts w:ascii="Cambria" w:hAnsi="Cambria"/>
                <w:b/>
                <w:bCs/>
                <w:sz w:val="18"/>
                <w:szCs w:val="18"/>
              </w:rPr>
              <w:t>ENSEIGNANT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531B39" w:rsidRPr="00760539" w:rsidRDefault="00531B3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B39" w:rsidRPr="00760539" w:rsidRDefault="00531B3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04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531B39" w:rsidRPr="00760539" w:rsidRDefault="00531B3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60539">
              <w:rPr>
                <w:rFonts w:ascii="Cambria" w:hAnsi="Cambria"/>
                <w:b/>
                <w:bCs/>
                <w:sz w:val="18"/>
                <w:szCs w:val="18"/>
              </w:rPr>
              <w:t>DATE de NAISSANCE</w:t>
            </w:r>
          </w:p>
        </w:tc>
        <w:tc>
          <w:tcPr>
            <w:tcW w:w="3270" w:type="dxa"/>
          </w:tcPr>
          <w:p w:rsidR="00531B39" w:rsidRPr="00760539" w:rsidRDefault="00531B3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:rsidR="00806233" w:rsidRPr="00760539" w:rsidRDefault="00806233">
      <w:pPr>
        <w:rPr>
          <w:rFonts w:ascii="Cambria" w:hAnsi="Cambria"/>
          <w:b/>
          <w:bCs/>
          <w:sz w:val="18"/>
          <w:szCs w:val="18"/>
        </w:rPr>
      </w:pPr>
    </w:p>
    <w:p w:rsidR="00531B39" w:rsidRPr="00760539" w:rsidRDefault="00531B39" w:rsidP="002774A6">
      <w:pPr>
        <w:pStyle w:val="Titre"/>
        <w:pBdr>
          <w:left w:val="single" w:sz="4" w:space="3" w:color="auto"/>
        </w:pBdr>
        <w:shd w:val="clear" w:color="auto" w:fill="8EAADB" w:themeFill="accent1" w:themeFillTint="99"/>
        <w:rPr>
          <w:rFonts w:ascii="Cambria" w:hAnsi="Cambria"/>
          <w:szCs w:val="28"/>
        </w:rPr>
      </w:pPr>
      <w:r w:rsidRPr="00760539">
        <w:rPr>
          <w:rFonts w:ascii="Cambria" w:hAnsi="Cambria"/>
          <w:szCs w:val="28"/>
        </w:rPr>
        <w:t>PPRE PASSERELLE</w:t>
      </w:r>
    </w:p>
    <w:p w:rsidR="000929A1" w:rsidRPr="00760539" w:rsidRDefault="000929A1" w:rsidP="000929A1">
      <w:pPr>
        <w:jc w:val="both"/>
        <w:rPr>
          <w:rFonts w:ascii="Cambria" w:hAnsi="Cambria" w:cs="Arial"/>
          <w:sz w:val="18"/>
          <w:szCs w:val="18"/>
        </w:rPr>
      </w:pPr>
    </w:p>
    <w:tbl>
      <w:tblPr>
        <w:tblStyle w:val="Grilledutableau"/>
        <w:tblW w:w="15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642"/>
        <w:gridCol w:w="6827"/>
      </w:tblGrid>
      <w:tr w:rsidR="00015387" w:rsidRPr="00760539" w:rsidTr="00760539">
        <w:trPr>
          <w:trHeight w:val="1353"/>
        </w:trPr>
        <w:tc>
          <w:tcPr>
            <w:tcW w:w="8642" w:type="dxa"/>
          </w:tcPr>
          <w:p w:rsidR="00015387" w:rsidRPr="00760539" w:rsidRDefault="002774A6" w:rsidP="00A16D2B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C</w:t>
            </w:r>
            <w:r w:rsidR="00015387" w:rsidRPr="00760539">
              <w:rPr>
                <w:rFonts w:ascii="Cambria" w:hAnsi="Cambria" w:cs="Arial"/>
                <w:b/>
                <w:bCs/>
                <w:sz w:val="18"/>
                <w:szCs w:val="18"/>
              </w:rPr>
              <w:t>irculaire n° 2011-126 du 26-8-2011Mise à jour mars 2021 -</w:t>
            </w:r>
            <w:r w:rsidR="00015387" w:rsidRPr="00760539">
              <w:rPr>
                <w:rFonts w:ascii="Cambria" w:hAnsi="Cambria" w:cs="Arial"/>
                <w:sz w:val="18"/>
                <w:szCs w:val="18"/>
              </w:rPr>
              <w:t xml:space="preserve"> Le programme personnalisé de réussite éducative (PPRE) est une modalité de prise en charge de la difficulté scolaire. Bien que préexistant à la loi pour une "école de la confiance", il répond aux objectifs d'assurer une scolarisation de qualité à tous les élèves de la maternelle au lycée et la prise en compte de leurs singularités. </w:t>
            </w:r>
          </w:p>
          <w:p w:rsidR="00015387" w:rsidRPr="00760539" w:rsidRDefault="00015387" w:rsidP="0074029C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t xml:space="preserve">Le PPRE est un </w:t>
            </w:r>
            <w:r w:rsidRPr="00760539">
              <w:rPr>
                <w:rFonts w:ascii="Cambria" w:hAnsi="Cambria" w:cs="Arial"/>
                <w:sz w:val="18"/>
                <w:szCs w:val="18"/>
                <w:u w:val="single"/>
              </w:rPr>
              <w:t>dispositif d'aide pédagogique de courte durée</w:t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. C'est un document écrit qui matérialise les engagements pris entre l'élève, sa famille et l'équipe éducative. </w:t>
            </w:r>
            <w:r w:rsidRPr="00760539">
              <w:rPr>
                <w:rFonts w:ascii="Cambria" w:hAnsi="Cambria" w:cs="Arial"/>
                <w:sz w:val="18"/>
                <w:szCs w:val="18"/>
                <w:u w:val="single"/>
              </w:rPr>
              <w:t>Ce plan coordonné d'actions fixe les objectifs, les modalités pédagogiques, les échéances et les modes d'évaluation</w:t>
            </w:r>
          </w:p>
        </w:tc>
        <w:tc>
          <w:tcPr>
            <w:tcW w:w="6827" w:type="dxa"/>
          </w:tcPr>
          <w:p w:rsidR="00015387" w:rsidRPr="00760539" w:rsidRDefault="00015387" w:rsidP="00A16D2B">
            <w:pPr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60539">
              <w:rPr>
                <w:rFonts w:ascii="Cambria" w:hAnsi="Cambria" w:cs="Arial"/>
                <w:b/>
                <w:bCs/>
                <w:sz w:val="18"/>
                <w:szCs w:val="18"/>
              </w:rPr>
              <w:t>Le PPRE doit mettre en évidence :</w:t>
            </w:r>
          </w:p>
          <w:p w:rsidR="00015387" w:rsidRPr="00760539" w:rsidRDefault="00015387" w:rsidP="00A16D2B">
            <w:pPr>
              <w:numPr>
                <w:ilvl w:val="0"/>
                <w:numId w:val="2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t xml:space="preserve">Les compétences du socle commun non maîtrisées et leur degré d'acquisition </w:t>
            </w:r>
          </w:p>
          <w:p w:rsidR="00015387" w:rsidRPr="00760539" w:rsidRDefault="00015387" w:rsidP="00A16D2B">
            <w:pPr>
              <w:numPr>
                <w:ilvl w:val="0"/>
                <w:numId w:val="2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t>Les origines et explications des difficultés : comportement, capacité de travail, problèmes sociaux, psychologiques et/ou de santé ;</w:t>
            </w:r>
          </w:p>
          <w:p w:rsidR="00015387" w:rsidRPr="00760539" w:rsidRDefault="00015387" w:rsidP="00A16D2B">
            <w:pPr>
              <w:numPr>
                <w:ilvl w:val="0"/>
                <w:numId w:val="2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t>Les points d'appui pertinents (mémoire, motivation, aptitudes à l'oral, etc.) ;</w:t>
            </w:r>
          </w:p>
          <w:p w:rsidR="00015387" w:rsidRPr="00760539" w:rsidRDefault="00015387" w:rsidP="0074029C">
            <w:pPr>
              <w:numPr>
                <w:ilvl w:val="0"/>
                <w:numId w:val="2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t>Les choix des compétences à travailler prioritairement.</w:t>
            </w:r>
          </w:p>
        </w:tc>
      </w:tr>
    </w:tbl>
    <w:p w:rsidR="000929A1" w:rsidRPr="00760539" w:rsidRDefault="000929A1">
      <w:pPr>
        <w:rPr>
          <w:rFonts w:ascii="Cambria" w:hAnsi="Cambria" w:cs="Arial"/>
          <w:sz w:val="18"/>
          <w:szCs w:val="18"/>
        </w:rPr>
      </w:pPr>
    </w:p>
    <w:p w:rsidR="000929A1" w:rsidRPr="00760539" w:rsidRDefault="000929A1" w:rsidP="00A16D2B">
      <w:pPr>
        <w:pStyle w:val="Titre1"/>
        <w:shd w:val="clear" w:color="auto" w:fill="B4C6E7" w:themeFill="accent1" w:themeFillTint="66"/>
        <w:rPr>
          <w:rFonts w:ascii="Cambria" w:hAnsi="Cambria"/>
        </w:rPr>
      </w:pPr>
      <w:r w:rsidRPr="00760539">
        <w:rPr>
          <w:rFonts w:ascii="Cambria" w:hAnsi="Cambria"/>
        </w:rPr>
        <w:t>A. Parcours scolaire de l’élève au sein du premier degré</w:t>
      </w:r>
    </w:p>
    <w:p w:rsidR="000929A1" w:rsidRPr="00760539" w:rsidRDefault="000929A1">
      <w:pPr>
        <w:rPr>
          <w:rFonts w:ascii="Cambria" w:hAnsi="Cambria" w:cs="Arial"/>
          <w:sz w:val="18"/>
          <w:szCs w:val="18"/>
        </w:rPr>
      </w:pPr>
    </w:p>
    <w:p w:rsidR="00806233" w:rsidRPr="00760539" w:rsidRDefault="00CE4E50">
      <w:pPr>
        <w:rPr>
          <w:rFonts w:ascii="Cambria" w:hAnsi="Cambria" w:cs="Arial"/>
          <w:b/>
          <w:bCs/>
          <w:sz w:val="18"/>
          <w:szCs w:val="18"/>
          <w:u w:val="single"/>
        </w:rPr>
      </w:pPr>
      <w:r w:rsidRPr="00760539">
        <w:rPr>
          <w:rFonts w:ascii="Cambria" w:hAnsi="Cambria" w:cs="Arial"/>
          <w:b/>
          <w:bCs/>
          <w:sz w:val="18"/>
          <w:szCs w:val="18"/>
          <w:u w:val="single"/>
        </w:rPr>
        <w:t>1. Cursus scolaire</w:t>
      </w:r>
      <w:r w:rsidRPr="00760539">
        <w:rPr>
          <w:rFonts w:ascii="Cambria" w:hAnsi="Cambria" w:cs="Arial"/>
          <w:sz w:val="18"/>
          <w:szCs w:val="18"/>
        </w:rPr>
        <w:t xml:space="preserve"> </w:t>
      </w:r>
      <w:r w:rsidR="00F37B00" w:rsidRPr="00760539">
        <w:rPr>
          <w:rFonts w:ascii="Cambria" w:hAnsi="Cambria" w:cs="Arial"/>
          <w:sz w:val="18"/>
          <w:szCs w:val="18"/>
        </w:rPr>
        <w:t xml:space="preserve"> (préciser  «</w:t>
      </w:r>
      <w:r w:rsidR="00F37B00" w:rsidRPr="00760539">
        <w:rPr>
          <w:rFonts w:ascii="Cambria" w:hAnsi="Cambria" w:cs="Arial"/>
          <w:b/>
          <w:bCs/>
          <w:sz w:val="18"/>
          <w:szCs w:val="18"/>
          <w:u w:val="single"/>
        </w:rPr>
        <w:t> </w:t>
      </w:r>
      <w:r w:rsidR="00F37B00" w:rsidRPr="00760539">
        <w:rPr>
          <w:rFonts w:ascii="Cambria" w:hAnsi="Cambria" w:cs="Arial"/>
          <w:i/>
          <w:iCs/>
          <w:sz w:val="18"/>
          <w:szCs w:val="18"/>
        </w:rPr>
        <w:t>OUI / NON »</w:t>
      </w:r>
      <w:r w:rsidR="00676EDE" w:rsidRPr="00760539">
        <w:rPr>
          <w:rFonts w:ascii="Cambria" w:hAnsi="Cambria" w:cs="Arial"/>
          <w:i/>
          <w:iCs/>
          <w:sz w:val="18"/>
          <w:szCs w:val="18"/>
        </w:rPr>
        <w:t>)</w:t>
      </w:r>
    </w:p>
    <w:p w:rsidR="00806233" w:rsidRPr="00760539" w:rsidRDefault="00806233">
      <w:pPr>
        <w:rPr>
          <w:rFonts w:ascii="Cambria" w:hAnsi="Cambria" w:cs="Arial"/>
          <w:b/>
          <w:bCs/>
          <w:sz w:val="18"/>
          <w:szCs w:val="18"/>
          <w:u w:val="single"/>
        </w:rPr>
      </w:pPr>
    </w:p>
    <w:tbl>
      <w:tblPr>
        <w:tblStyle w:val="Grilledutableau"/>
        <w:tblW w:w="15559" w:type="dxa"/>
        <w:tblLook w:val="04A0"/>
      </w:tblPr>
      <w:tblGrid>
        <w:gridCol w:w="2362"/>
        <w:gridCol w:w="1972"/>
        <w:gridCol w:w="736"/>
        <w:gridCol w:w="726"/>
        <w:gridCol w:w="3012"/>
        <w:gridCol w:w="2386"/>
        <w:gridCol w:w="4365"/>
      </w:tblGrid>
      <w:tr w:rsidR="00A16D2B" w:rsidRPr="00760539" w:rsidTr="00A16D2B">
        <w:trPr>
          <w:trHeight w:val="300"/>
        </w:trPr>
        <w:tc>
          <w:tcPr>
            <w:tcW w:w="2362" w:type="dxa"/>
          </w:tcPr>
          <w:p w:rsidR="00F37B00" w:rsidRPr="00760539" w:rsidRDefault="00F37B00">
            <w:pPr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</w:pPr>
            <w:r w:rsidRPr="00760539"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  <w:t>Prolongation de cycle</w:t>
            </w:r>
          </w:p>
        </w:tc>
        <w:tc>
          <w:tcPr>
            <w:tcW w:w="1972" w:type="dxa"/>
          </w:tcPr>
          <w:p w:rsidR="00F37B00" w:rsidRPr="00760539" w:rsidRDefault="00F37B00">
            <w:pPr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</w:pPr>
            <w:r w:rsidRPr="00760539"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  <w:t>Réduction de cycle</w:t>
            </w:r>
          </w:p>
        </w:tc>
        <w:tc>
          <w:tcPr>
            <w:tcW w:w="736" w:type="dxa"/>
          </w:tcPr>
          <w:p w:rsidR="00F37B00" w:rsidRPr="00760539" w:rsidRDefault="00F37B00">
            <w:pPr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</w:pPr>
            <w:r w:rsidRPr="00760539"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  <w:t>PPS</w:t>
            </w:r>
          </w:p>
        </w:tc>
        <w:tc>
          <w:tcPr>
            <w:tcW w:w="726" w:type="dxa"/>
          </w:tcPr>
          <w:p w:rsidR="00F37B00" w:rsidRPr="00760539" w:rsidRDefault="00F37B00">
            <w:pPr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</w:pPr>
            <w:r w:rsidRPr="00760539"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  <w:t>PAP</w:t>
            </w:r>
          </w:p>
        </w:tc>
        <w:tc>
          <w:tcPr>
            <w:tcW w:w="3012" w:type="dxa"/>
          </w:tcPr>
          <w:p w:rsidR="00F37B00" w:rsidRPr="00760539" w:rsidRDefault="00F37B00">
            <w:pPr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</w:pPr>
            <w:r w:rsidRPr="00760539"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  <w:t>Accompagnement Allophone</w:t>
            </w:r>
          </w:p>
        </w:tc>
        <w:tc>
          <w:tcPr>
            <w:tcW w:w="2386" w:type="dxa"/>
          </w:tcPr>
          <w:p w:rsidR="00F37B00" w:rsidRPr="00760539" w:rsidRDefault="00F37B00">
            <w:pPr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</w:pPr>
            <w:r w:rsidRPr="00760539"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  <w:t>Accompagnement RASED</w:t>
            </w:r>
          </w:p>
        </w:tc>
        <w:tc>
          <w:tcPr>
            <w:tcW w:w="4365" w:type="dxa"/>
          </w:tcPr>
          <w:p w:rsidR="00F37B00" w:rsidRPr="00760539" w:rsidRDefault="00F37B00">
            <w:pPr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</w:pPr>
            <w:r w:rsidRPr="00760539"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  <w:t>Proposition</w:t>
            </w:r>
            <w:r w:rsidR="00676EDE" w:rsidRPr="00760539"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760539"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  <w:t xml:space="preserve">d’orientation </w:t>
            </w:r>
            <w:r w:rsidR="00676EDE" w:rsidRPr="00760539"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  <w:t xml:space="preserve">  </w:t>
            </w:r>
            <w:r w:rsidRPr="00760539">
              <w:rPr>
                <w:rFonts w:ascii="Cambria" w:hAnsi="Cambria" w:cs="Arial"/>
                <w:i/>
                <w:iCs/>
                <w:sz w:val="18"/>
                <w:szCs w:val="18"/>
              </w:rPr>
              <w:t>(préciser SEGPA, ULIS, …)</w:t>
            </w:r>
          </w:p>
        </w:tc>
      </w:tr>
      <w:tr w:rsidR="00A16D2B" w:rsidRPr="00760539" w:rsidTr="00A16D2B">
        <w:trPr>
          <w:trHeight w:val="101"/>
        </w:trPr>
        <w:tc>
          <w:tcPr>
            <w:tcW w:w="2362" w:type="dxa"/>
          </w:tcPr>
          <w:p w:rsidR="00F37B00" w:rsidRPr="00760539" w:rsidRDefault="00F37B00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</w:tcPr>
          <w:p w:rsidR="00F37B00" w:rsidRPr="00760539" w:rsidRDefault="00F37B00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:rsidR="00F37B00" w:rsidRPr="00760539" w:rsidRDefault="00F37B00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726" w:type="dxa"/>
          </w:tcPr>
          <w:p w:rsidR="00F37B00" w:rsidRPr="00760539" w:rsidRDefault="00F37B00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3012" w:type="dxa"/>
          </w:tcPr>
          <w:p w:rsidR="00F37B00" w:rsidRPr="00760539" w:rsidRDefault="00F37B00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</w:tcPr>
          <w:p w:rsidR="00F37B00" w:rsidRPr="00760539" w:rsidRDefault="00F37B00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65" w:type="dxa"/>
          </w:tcPr>
          <w:p w:rsidR="00F37B00" w:rsidRPr="00760539" w:rsidRDefault="00F37B00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</w:tbl>
    <w:p w:rsidR="00376D4E" w:rsidRPr="00760539" w:rsidRDefault="00376D4E">
      <w:pPr>
        <w:rPr>
          <w:rFonts w:ascii="Cambria" w:hAnsi="Cambria" w:cs="Arial"/>
          <w:sz w:val="18"/>
          <w:szCs w:val="18"/>
        </w:rPr>
      </w:pPr>
    </w:p>
    <w:p w:rsidR="00806233" w:rsidRPr="00760539" w:rsidRDefault="00CE4E50">
      <w:pPr>
        <w:rPr>
          <w:rFonts w:ascii="Cambria" w:hAnsi="Cambria" w:cs="Arial"/>
          <w:b/>
          <w:bCs/>
          <w:sz w:val="18"/>
          <w:szCs w:val="18"/>
          <w:u w:val="single"/>
        </w:rPr>
      </w:pPr>
      <w:r w:rsidRPr="00760539">
        <w:rPr>
          <w:rFonts w:ascii="Cambria" w:hAnsi="Cambria" w:cs="Arial"/>
          <w:b/>
          <w:bCs/>
          <w:sz w:val="18"/>
          <w:szCs w:val="18"/>
          <w:u w:val="single"/>
        </w:rPr>
        <w:t xml:space="preserve">2. Les dispositifs dont a bénéficié l’élève au cycle 3 et les degrés d’efficacité </w:t>
      </w:r>
    </w:p>
    <w:p w:rsidR="00806233" w:rsidRPr="00760539" w:rsidRDefault="00376D4E" w:rsidP="00A16D2B">
      <w:pPr>
        <w:pStyle w:val="Corpsdetexte"/>
        <w:jc w:val="both"/>
        <w:rPr>
          <w:rFonts w:ascii="Cambria" w:hAnsi="Cambria"/>
          <w:b w:val="0"/>
          <w:bCs w:val="0"/>
          <w:sz w:val="18"/>
          <w:szCs w:val="18"/>
        </w:rPr>
      </w:pPr>
      <w:r w:rsidRPr="00760539">
        <w:rPr>
          <w:rFonts w:ascii="Cambria" w:hAnsi="Cambria"/>
          <w:b w:val="0"/>
          <w:bCs w:val="0"/>
          <w:sz w:val="18"/>
          <w:szCs w:val="18"/>
        </w:rPr>
        <w:t xml:space="preserve">Si l’élève a bénéficié d’une aide spécifique, précisez les aides dont il s’agit et en quoi elles ont consisté : </w:t>
      </w:r>
      <w:r w:rsidR="00CE4E50" w:rsidRPr="00760539">
        <w:rPr>
          <w:rFonts w:ascii="Cambria" w:hAnsi="Cambria"/>
          <w:b w:val="0"/>
          <w:bCs w:val="0"/>
          <w:sz w:val="18"/>
          <w:szCs w:val="18"/>
        </w:rPr>
        <w:t>Pour chaque aide reçue par l’élève, le degré d’efficacité demandé vise à déterminer celle qui est apparue la plus efficace pour l’aider à progresser. C’est une information que le collège pourra utiliser pour organiser les aides futures</w:t>
      </w:r>
    </w:p>
    <w:p w:rsidR="00806233" w:rsidRPr="00760539" w:rsidRDefault="00806233">
      <w:pPr>
        <w:rPr>
          <w:rFonts w:ascii="Cambria" w:hAnsi="Cambria" w:cs="Arial"/>
          <w:sz w:val="18"/>
          <w:szCs w:val="18"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92"/>
        <w:gridCol w:w="1537"/>
        <w:gridCol w:w="4613"/>
        <w:gridCol w:w="4936"/>
        <w:gridCol w:w="2165"/>
      </w:tblGrid>
      <w:tr w:rsidR="00A16D2B" w:rsidRPr="00760539" w:rsidTr="009B28DE">
        <w:trPr>
          <w:cantSplit/>
          <w:trHeight w:val="178"/>
        </w:trPr>
        <w:tc>
          <w:tcPr>
            <w:tcW w:w="2092" w:type="dxa"/>
            <w:vMerge w:val="restart"/>
          </w:tcPr>
          <w:p w:rsidR="00A16D2B" w:rsidRPr="00760539" w:rsidRDefault="00A16D2B" w:rsidP="00760539">
            <w:pPr>
              <w:contextualSpacing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:rsidR="00806233" w:rsidRPr="00760539" w:rsidRDefault="00CE4E50" w:rsidP="00760539">
            <w:pPr>
              <w:contextualSpacing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60539">
              <w:rPr>
                <w:rFonts w:ascii="Cambria" w:hAnsi="Cambria" w:cs="Arial"/>
                <w:b/>
                <w:bCs/>
                <w:sz w:val="18"/>
                <w:szCs w:val="18"/>
              </w:rPr>
              <w:t>Les aides apportées</w:t>
            </w:r>
          </w:p>
        </w:tc>
        <w:tc>
          <w:tcPr>
            <w:tcW w:w="11086" w:type="dxa"/>
            <w:gridSpan w:val="3"/>
          </w:tcPr>
          <w:p w:rsidR="00806233" w:rsidRPr="00760539" w:rsidRDefault="00CE4E50" w:rsidP="00760539">
            <w:pP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60539">
              <w:rPr>
                <w:rFonts w:ascii="Cambria" w:hAnsi="Cambria" w:cs="Arial"/>
                <w:b/>
                <w:sz w:val="18"/>
                <w:szCs w:val="18"/>
              </w:rPr>
              <w:t>Définition de l’aide</w:t>
            </w:r>
          </w:p>
        </w:tc>
        <w:tc>
          <w:tcPr>
            <w:tcW w:w="2165" w:type="dxa"/>
          </w:tcPr>
          <w:p w:rsidR="00806233" w:rsidRPr="00760539" w:rsidRDefault="00376D4E" w:rsidP="00760539">
            <w:pP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60539">
              <w:rPr>
                <w:rFonts w:ascii="Cambria" w:hAnsi="Cambria" w:cs="Arial"/>
                <w:b/>
                <w:bCs/>
                <w:sz w:val="18"/>
                <w:szCs w:val="18"/>
              </w:rPr>
              <w:t>Degré d’efficacité</w:t>
            </w:r>
          </w:p>
        </w:tc>
      </w:tr>
      <w:tr w:rsidR="00A16D2B" w:rsidRPr="00760539" w:rsidTr="009B28DE">
        <w:trPr>
          <w:cantSplit/>
          <w:trHeight w:val="249"/>
        </w:trPr>
        <w:tc>
          <w:tcPr>
            <w:tcW w:w="2092" w:type="dxa"/>
            <w:vMerge/>
          </w:tcPr>
          <w:p w:rsidR="00376D4E" w:rsidRPr="00760539" w:rsidRDefault="00376D4E" w:rsidP="00760539">
            <w:pPr>
              <w:contextualSpacing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</w:tcPr>
          <w:p w:rsidR="00376D4E" w:rsidRPr="00760539" w:rsidRDefault="009B28DE" w:rsidP="00760539">
            <w:pP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Durée</w:t>
            </w:r>
          </w:p>
        </w:tc>
        <w:tc>
          <w:tcPr>
            <w:tcW w:w="4613" w:type="dxa"/>
          </w:tcPr>
          <w:p w:rsidR="00376D4E" w:rsidRPr="00760539" w:rsidRDefault="00376D4E" w:rsidP="00760539">
            <w:pP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60539">
              <w:rPr>
                <w:rFonts w:ascii="Cambria" w:hAnsi="Cambria" w:cs="Arial"/>
                <w:b/>
                <w:sz w:val="18"/>
                <w:szCs w:val="18"/>
              </w:rPr>
              <w:t>Objectif</w:t>
            </w:r>
          </w:p>
        </w:tc>
        <w:tc>
          <w:tcPr>
            <w:tcW w:w="4936" w:type="dxa"/>
          </w:tcPr>
          <w:p w:rsidR="00376D4E" w:rsidRPr="00760539" w:rsidRDefault="00376D4E" w:rsidP="00760539">
            <w:pP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60539">
              <w:rPr>
                <w:rFonts w:ascii="Cambria" w:hAnsi="Cambria" w:cs="Arial"/>
                <w:b/>
                <w:sz w:val="18"/>
                <w:szCs w:val="18"/>
              </w:rPr>
              <w:t>Contenu - Support</w:t>
            </w:r>
          </w:p>
        </w:tc>
        <w:tc>
          <w:tcPr>
            <w:tcW w:w="2165" w:type="dxa"/>
          </w:tcPr>
          <w:p w:rsidR="00376D4E" w:rsidRPr="009B28DE" w:rsidRDefault="00376D4E" w:rsidP="009B28DE">
            <w:pPr>
              <w:contextualSpacing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60539">
              <w:rPr>
                <w:rFonts w:ascii="Cambria" w:hAnsi="Cambria" w:cs="Arial"/>
                <w:b/>
                <w:bCs/>
                <w:sz w:val="18"/>
                <w:szCs w:val="18"/>
              </w:rPr>
              <w:t>de 1 à 3</w:t>
            </w:r>
            <w:r w:rsidR="009B28DE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</w:t>
            </w:r>
            <w:r w:rsidRPr="00760539">
              <w:rPr>
                <w:rFonts w:ascii="Cambria" w:hAnsi="Cambria" w:cs="Arial"/>
                <w:i/>
                <w:iCs/>
                <w:sz w:val="18"/>
                <w:szCs w:val="18"/>
              </w:rPr>
              <w:t>(moins vers plus)</w:t>
            </w:r>
          </w:p>
        </w:tc>
      </w:tr>
      <w:tr w:rsidR="00A16D2B" w:rsidRPr="00760539" w:rsidTr="009B28DE">
        <w:trPr>
          <w:trHeight w:val="311"/>
        </w:trPr>
        <w:tc>
          <w:tcPr>
            <w:tcW w:w="2092" w:type="dxa"/>
          </w:tcPr>
          <w:p w:rsidR="00F37B00" w:rsidRPr="00760539" w:rsidRDefault="00F37B00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DIFFERENCIATION PEDAGOGIQUE </w:t>
            </w:r>
          </w:p>
        </w:tc>
        <w:tc>
          <w:tcPr>
            <w:tcW w:w="1537" w:type="dxa"/>
          </w:tcPr>
          <w:p w:rsidR="00F37B00" w:rsidRDefault="00F37B00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</w:p>
          <w:p w:rsidR="009B28DE" w:rsidRDefault="009B28DE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</w:p>
          <w:p w:rsidR="009B28DE" w:rsidRDefault="009B28DE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</w:p>
          <w:p w:rsidR="009B28DE" w:rsidRPr="00760539" w:rsidRDefault="009B28DE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13" w:type="dxa"/>
          </w:tcPr>
          <w:p w:rsidR="00F37B00" w:rsidRPr="00760539" w:rsidRDefault="00F37B00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</w:p>
          <w:p w:rsidR="00F37B00" w:rsidRPr="00760539" w:rsidRDefault="00F37B00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936" w:type="dxa"/>
          </w:tcPr>
          <w:p w:rsidR="00F37B00" w:rsidRPr="00760539" w:rsidRDefault="00F37B00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65" w:type="dxa"/>
          </w:tcPr>
          <w:p w:rsidR="00F37B00" w:rsidRPr="00760539" w:rsidRDefault="00F37B00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t>1.</w:t>
            </w: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   2. </w:t>
            </w: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    3. </w:t>
            </w: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        </w:t>
            </w:r>
          </w:p>
        </w:tc>
      </w:tr>
      <w:tr w:rsidR="00A16D2B" w:rsidRPr="00760539" w:rsidTr="009B28DE">
        <w:trPr>
          <w:trHeight w:val="347"/>
        </w:trPr>
        <w:tc>
          <w:tcPr>
            <w:tcW w:w="2092" w:type="dxa"/>
          </w:tcPr>
          <w:p w:rsidR="00F37B00" w:rsidRPr="00760539" w:rsidRDefault="00F37B00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AIDE PERSONNALISEE </w:t>
            </w:r>
          </w:p>
        </w:tc>
        <w:tc>
          <w:tcPr>
            <w:tcW w:w="1537" w:type="dxa"/>
          </w:tcPr>
          <w:p w:rsidR="00F37B00" w:rsidRPr="00760539" w:rsidRDefault="00F37B00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</w:p>
          <w:p w:rsidR="00F37B00" w:rsidRDefault="00F37B00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</w:p>
          <w:p w:rsidR="009B28DE" w:rsidRDefault="009B28DE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</w:p>
          <w:p w:rsidR="009B28DE" w:rsidRPr="00760539" w:rsidRDefault="009B28DE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13" w:type="dxa"/>
          </w:tcPr>
          <w:p w:rsidR="00F37B00" w:rsidRPr="00760539" w:rsidRDefault="00F37B00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</w:p>
          <w:p w:rsidR="00F37B00" w:rsidRPr="00760539" w:rsidRDefault="00F37B00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936" w:type="dxa"/>
          </w:tcPr>
          <w:p w:rsidR="00F37B00" w:rsidRPr="00760539" w:rsidRDefault="00F37B00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65" w:type="dxa"/>
          </w:tcPr>
          <w:p w:rsidR="00F37B00" w:rsidRPr="00760539" w:rsidRDefault="00F37B00" w:rsidP="00760539">
            <w:pPr>
              <w:ind w:left="29"/>
              <w:contextualSpacing/>
              <w:rPr>
                <w:rFonts w:ascii="Cambria" w:hAnsi="Cambria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t>1.</w:t>
            </w: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   2. </w:t>
            </w: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    3. </w:t>
            </w: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        </w:t>
            </w:r>
          </w:p>
        </w:tc>
      </w:tr>
      <w:tr w:rsidR="00A16D2B" w:rsidRPr="00760539" w:rsidTr="009B28DE">
        <w:trPr>
          <w:trHeight w:val="347"/>
        </w:trPr>
        <w:tc>
          <w:tcPr>
            <w:tcW w:w="2092" w:type="dxa"/>
          </w:tcPr>
          <w:p w:rsidR="00F37B00" w:rsidRPr="00760539" w:rsidRDefault="00F37B00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STAGE DE REMISE A NIVEAU </w:t>
            </w:r>
          </w:p>
        </w:tc>
        <w:tc>
          <w:tcPr>
            <w:tcW w:w="1537" w:type="dxa"/>
          </w:tcPr>
          <w:p w:rsidR="00F37B00" w:rsidRDefault="00F37B00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</w:p>
          <w:p w:rsidR="009B28DE" w:rsidRDefault="009B28DE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</w:p>
          <w:p w:rsidR="009B28DE" w:rsidRPr="00760539" w:rsidRDefault="009B28DE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13" w:type="dxa"/>
          </w:tcPr>
          <w:p w:rsidR="00F37B00" w:rsidRPr="00760539" w:rsidRDefault="00F37B00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</w:p>
          <w:p w:rsidR="00F37B00" w:rsidRPr="00760539" w:rsidRDefault="00F37B00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936" w:type="dxa"/>
          </w:tcPr>
          <w:p w:rsidR="00F37B00" w:rsidRPr="00760539" w:rsidRDefault="00F37B00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65" w:type="dxa"/>
          </w:tcPr>
          <w:p w:rsidR="00F37B00" w:rsidRPr="00760539" w:rsidRDefault="00F37B00" w:rsidP="00760539">
            <w:pPr>
              <w:ind w:left="29"/>
              <w:contextualSpacing/>
              <w:rPr>
                <w:rFonts w:ascii="Cambria" w:hAnsi="Cambria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t>1.</w:t>
            </w: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   2. </w:t>
            </w: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    3. </w:t>
            </w: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        </w:t>
            </w:r>
          </w:p>
        </w:tc>
      </w:tr>
      <w:tr w:rsidR="00A16D2B" w:rsidRPr="00760539" w:rsidTr="009B28DE">
        <w:trPr>
          <w:trHeight w:val="356"/>
        </w:trPr>
        <w:tc>
          <w:tcPr>
            <w:tcW w:w="2092" w:type="dxa"/>
          </w:tcPr>
          <w:p w:rsidR="00F37B00" w:rsidRPr="00760539" w:rsidRDefault="00F37B00" w:rsidP="00760539">
            <w:pPr>
              <w:contextualSpacing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  <w:lang w:val="en-GB"/>
              </w:rPr>
              <w:t xml:space="preserve"> PPRE</w:t>
            </w:r>
          </w:p>
        </w:tc>
        <w:tc>
          <w:tcPr>
            <w:tcW w:w="1537" w:type="dxa"/>
          </w:tcPr>
          <w:p w:rsidR="00F37B00" w:rsidRDefault="00F37B00" w:rsidP="00760539">
            <w:pPr>
              <w:contextualSpacing/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  <w:p w:rsidR="009B28DE" w:rsidRDefault="009B28DE" w:rsidP="00760539">
            <w:pPr>
              <w:contextualSpacing/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  <w:p w:rsidR="009B28DE" w:rsidRPr="00760539" w:rsidRDefault="009B28DE" w:rsidP="00760539">
            <w:pPr>
              <w:contextualSpacing/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</w:tc>
        <w:tc>
          <w:tcPr>
            <w:tcW w:w="4613" w:type="dxa"/>
          </w:tcPr>
          <w:p w:rsidR="00F37B00" w:rsidRPr="00760539" w:rsidRDefault="00F37B00" w:rsidP="00760539">
            <w:pPr>
              <w:contextualSpacing/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  <w:p w:rsidR="00F37B00" w:rsidRPr="00760539" w:rsidRDefault="00F37B00" w:rsidP="00760539">
            <w:pPr>
              <w:contextualSpacing/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</w:tc>
        <w:tc>
          <w:tcPr>
            <w:tcW w:w="4936" w:type="dxa"/>
          </w:tcPr>
          <w:p w:rsidR="00F37B00" w:rsidRPr="00760539" w:rsidRDefault="00F37B00" w:rsidP="00760539">
            <w:pPr>
              <w:contextualSpacing/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  <w:p w:rsidR="00F37B00" w:rsidRPr="00760539" w:rsidRDefault="00F37B00" w:rsidP="00760539">
            <w:pPr>
              <w:contextualSpacing/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</w:tc>
        <w:tc>
          <w:tcPr>
            <w:tcW w:w="2165" w:type="dxa"/>
          </w:tcPr>
          <w:p w:rsidR="00F37B00" w:rsidRPr="00760539" w:rsidRDefault="00F37B00" w:rsidP="00760539">
            <w:pPr>
              <w:ind w:left="29"/>
              <w:contextualSpacing/>
              <w:rPr>
                <w:rFonts w:ascii="Cambria" w:hAnsi="Cambria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t>1.</w:t>
            </w: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   2. </w:t>
            </w: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    3. </w:t>
            </w: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        </w:t>
            </w:r>
          </w:p>
        </w:tc>
      </w:tr>
      <w:tr w:rsidR="00A16D2B" w:rsidRPr="00760539" w:rsidTr="009B28DE">
        <w:trPr>
          <w:trHeight w:val="429"/>
        </w:trPr>
        <w:tc>
          <w:tcPr>
            <w:tcW w:w="2092" w:type="dxa"/>
          </w:tcPr>
          <w:p w:rsidR="00376D4E" w:rsidRPr="00760539" w:rsidRDefault="00F37B00" w:rsidP="00760539">
            <w:pPr>
              <w:contextualSpacing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t>R</w:t>
            </w:r>
            <w:r w:rsidRPr="00760539">
              <w:rPr>
                <w:rFonts w:ascii="Cambria" w:hAnsi="Cambria" w:cs="Arial"/>
                <w:sz w:val="18"/>
                <w:szCs w:val="18"/>
                <w:lang w:val="en-GB"/>
              </w:rPr>
              <w:t xml:space="preserve">ASED : </w:t>
            </w:r>
          </w:p>
          <w:p w:rsidR="00376D4E" w:rsidRPr="00760539" w:rsidRDefault="00376D4E" w:rsidP="00760539">
            <w:pPr>
              <w:contextualSpacing/>
              <w:rPr>
                <w:rFonts w:ascii="Cambria" w:hAnsi="Cambria" w:cs="Arial"/>
                <w:sz w:val="18"/>
                <w:szCs w:val="18"/>
                <w:lang w:val="de-DE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="00F37B00" w:rsidRPr="00760539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F37B00" w:rsidRPr="00760539">
              <w:rPr>
                <w:rFonts w:ascii="Cambria" w:hAnsi="Cambria" w:cs="Arial"/>
                <w:sz w:val="18"/>
                <w:szCs w:val="18"/>
                <w:lang w:val="de-DE"/>
              </w:rPr>
              <w:t xml:space="preserve">E        </w:t>
            </w: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="00F37B00" w:rsidRPr="00760539">
              <w:rPr>
                <w:rFonts w:ascii="Cambria" w:hAnsi="Cambria" w:cs="Arial"/>
                <w:sz w:val="18"/>
                <w:szCs w:val="18"/>
                <w:lang w:val="de-DE"/>
              </w:rPr>
              <w:t xml:space="preserve">G      </w:t>
            </w: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="00F37B00" w:rsidRPr="00760539">
              <w:rPr>
                <w:rFonts w:ascii="Cambria" w:hAnsi="Cambria" w:cs="Arial"/>
                <w:sz w:val="18"/>
                <w:szCs w:val="18"/>
                <w:lang w:val="de-DE"/>
              </w:rPr>
              <w:t>PSY</w:t>
            </w:r>
          </w:p>
        </w:tc>
        <w:tc>
          <w:tcPr>
            <w:tcW w:w="1537" w:type="dxa"/>
          </w:tcPr>
          <w:p w:rsidR="00376D4E" w:rsidRDefault="00376D4E" w:rsidP="00760539">
            <w:pPr>
              <w:contextualSpacing/>
              <w:rPr>
                <w:rFonts w:ascii="Cambria" w:hAnsi="Cambria" w:cs="Arial"/>
                <w:sz w:val="18"/>
                <w:szCs w:val="18"/>
                <w:lang w:val="de-DE"/>
              </w:rPr>
            </w:pPr>
          </w:p>
          <w:p w:rsidR="009B28DE" w:rsidRDefault="009B28DE" w:rsidP="00760539">
            <w:pPr>
              <w:contextualSpacing/>
              <w:rPr>
                <w:rFonts w:ascii="Cambria" w:hAnsi="Cambria" w:cs="Arial"/>
                <w:sz w:val="18"/>
                <w:szCs w:val="18"/>
                <w:lang w:val="de-DE"/>
              </w:rPr>
            </w:pPr>
          </w:p>
          <w:p w:rsidR="009B28DE" w:rsidRPr="00760539" w:rsidRDefault="009B28DE" w:rsidP="00760539">
            <w:pPr>
              <w:contextualSpacing/>
              <w:rPr>
                <w:rFonts w:ascii="Cambria" w:hAnsi="Cambria" w:cs="Arial"/>
                <w:sz w:val="18"/>
                <w:szCs w:val="18"/>
                <w:lang w:val="de-DE"/>
              </w:rPr>
            </w:pPr>
          </w:p>
        </w:tc>
        <w:tc>
          <w:tcPr>
            <w:tcW w:w="4613" w:type="dxa"/>
          </w:tcPr>
          <w:p w:rsidR="00376D4E" w:rsidRPr="00760539" w:rsidRDefault="00376D4E" w:rsidP="00760539">
            <w:pPr>
              <w:contextualSpacing/>
              <w:rPr>
                <w:rFonts w:ascii="Cambria" w:hAnsi="Cambria" w:cs="Arial"/>
                <w:sz w:val="18"/>
                <w:szCs w:val="18"/>
                <w:lang w:val="de-DE"/>
              </w:rPr>
            </w:pPr>
          </w:p>
        </w:tc>
        <w:tc>
          <w:tcPr>
            <w:tcW w:w="4936" w:type="dxa"/>
          </w:tcPr>
          <w:p w:rsidR="00376D4E" w:rsidRPr="00760539" w:rsidRDefault="00376D4E" w:rsidP="00760539">
            <w:pPr>
              <w:contextualSpacing/>
              <w:rPr>
                <w:rFonts w:ascii="Cambria" w:hAnsi="Cambria" w:cs="Arial"/>
                <w:sz w:val="18"/>
                <w:szCs w:val="18"/>
                <w:lang w:val="de-DE"/>
              </w:rPr>
            </w:pPr>
          </w:p>
        </w:tc>
        <w:tc>
          <w:tcPr>
            <w:tcW w:w="2165" w:type="dxa"/>
          </w:tcPr>
          <w:p w:rsidR="00376D4E" w:rsidRPr="00760539" w:rsidRDefault="00376D4E" w:rsidP="00760539">
            <w:pPr>
              <w:ind w:left="29"/>
              <w:contextualSpacing/>
              <w:rPr>
                <w:rFonts w:ascii="Cambria" w:hAnsi="Cambria"/>
                <w:sz w:val="18"/>
                <w:szCs w:val="18"/>
                <w:lang w:val="de-DE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t>1.</w:t>
            </w: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   2. </w:t>
            </w: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    3. </w:t>
            </w: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        </w:t>
            </w:r>
          </w:p>
        </w:tc>
      </w:tr>
      <w:tr w:rsidR="00A16D2B" w:rsidRPr="00760539" w:rsidTr="009B28DE">
        <w:trPr>
          <w:trHeight w:val="356"/>
        </w:trPr>
        <w:tc>
          <w:tcPr>
            <w:tcW w:w="2092" w:type="dxa"/>
          </w:tcPr>
          <w:p w:rsidR="00376D4E" w:rsidRPr="00760539" w:rsidRDefault="00376D4E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…</w:t>
            </w:r>
          </w:p>
        </w:tc>
        <w:tc>
          <w:tcPr>
            <w:tcW w:w="1537" w:type="dxa"/>
          </w:tcPr>
          <w:p w:rsidR="00376D4E" w:rsidRPr="00760539" w:rsidRDefault="00376D4E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13" w:type="dxa"/>
          </w:tcPr>
          <w:p w:rsidR="00676EDE" w:rsidRPr="00760539" w:rsidRDefault="00676EDE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</w:p>
          <w:p w:rsidR="00676EDE" w:rsidRPr="00760539" w:rsidRDefault="00676EDE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936" w:type="dxa"/>
          </w:tcPr>
          <w:p w:rsidR="00376D4E" w:rsidRPr="00760539" w:rsidRDefault="00376D4E" w:rsidP="00760539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65" w:type="dxa"/>
          </w:tcPr>
          <w:p w:rsidR="00376D4E" w:rsidRPr="00760539" w:rsidRDefault="00376D4E" w:rsidP="00760539">
            <w:pPr>
              <w:ind w:left="29"/>
              <w:contextualSpacing/>
              <w:rPr>
                <w:rFonts w:ascii="Cambria" w:hAnsi="Cambria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t>1.</w:t>
            </w: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   2. </w:t>
            </w: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    3. </w:t>
            </w: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        </w:t>
            </w:r>
          </w:p>
        </w:tc>
      </w:tr>
    </w:tbl>
    <w:p w:rsidR="00015387" w:rsidRPr="00760539" w:rsidRDefault="00015387" w:rsidP="00015387">
      <w:pPr>
        <w:pStyle w:val="Titre1"/>
        <w:shd w:val="clear" w:color="auto" w:fill="B4C6E7" w:themeFill="accent1" w:themeFillTint="66"/>
        <w:rPr>
          <w:rFonts w:ascii="Cambria" w:hAnsi="Cambria"/>
        </w:rPr>
      </w:pPr>
      <w:r w:rsidRPr="00760539">
        <w:rPr>
          <w:rFonts w:ascii="Cambria" w:hAnsi="Cambria"/>
        </w:rPr>
        <w:lastRenderedPageBreak/>
        <w:t xml:space="preserve">B. Éléments d’analyse du parcours </w:t>
      </w:r>
      <w:r w:rsidR="009B28DE">
        <w:rPr>
          <w:rFonts w:ascii="Cambria" w:hAnsi="Cambria"/>
        </w:rPr>
        <w:t xml:space="preserve"> - </w:t>
      </w:r>
      <w:r w:rsidRPr="00760539">
        <w:rPr>
          <w:rFonts w:ascii="Cambria" w:hAnsi="Cambria"/>
        </w:rPr>
        <w:t xml:space="preserve">préalable à l’élaboration du PPRE </w:t>
      </w:r>
    </w:p>
    <w:p w:rsidR="00015387" w:rsidRPr="00760539" w:rsidRDefault="00015387">
      <w:pPr>
        <w:rPr>
          <w:rFonts w:ascii="Cambria" w:hAnsi="Cambria"/>
          <w:sz w:val="18"/>
          <w:szCs w:val="18"/>
        </w:rPr>
      </w:pPr>
    </w:p>
    <w:tbl>
      <w:tblPr>
        <w:tblStyle w:val="Grilledutableau"/>
        <w:tblW w:w="15446" w:type="dxa"/>
        <w:tblLook w:val="04A0"/>
      </w:tblPr>
      <w:tblGrid>
        <w:gridCol w:w="2620"/>
        <w:gridCol w:w="2620"/>
        <w:gridCol w:w="3827"/>
        <w:gridCol w:w="3261"/>
        <w:gridCol w:w="3118"/>
      </w:tblGrid>
      <w:tr w:rsidR="002774A6" w:rsidRPr="00760539" w:rsidTr="005E2194">
        <w:trPr>
          <w:trHeight w:val="189"/>
        </w:trPr>
        <w:tc>
          <w:tcPr>
            <w:tcW w:w="5240" w:type="dxa"/>
            <w:gridSpan w:val="2"/>
            <w:shd w:val="clear" w:color="auto" w:fill="D9E2F3" w:themeFill="accent1" w:themeFillTint="33"/>
          </w:tcPr>
          <w:p w:rsidR="002774A6" w:rsidRPr="00760539" w:rsidRDefault="002774A6" w:rsidP="00760539">
            <w:pPr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60539">
              <w:rPr>
                <w:rFonts w:ascii="Cambria" w:hAnsi="Cambria" w:cs="Arial"/>
                <w:b/>
                <w:bCs/>
                <w:sz w:val="18"/>
                <w:szCs w:val="18"/>
              </w:rPr>
              <w:t>Les compétences du socle commun non maîtrisées et leur degré d'acquisition ;</w:t>
            </w:r>
          </w:p>
        </w:tc>
        <w:tc>
          <w:tcPr>
            <w:tcW w:w="3827" w:type="dxa"/>
            <w:vMerge w:val="restart"/>
            <w:shd w:val="clear" w:color="auto" w:fill="D9E2F3" w:themeFill="accent1" w:themeFillTint="33"/>
          </w:tcPr>
          <w:p w:rsidR="002774A6" w:rsidRPr="00760539" w:rsidRDefault="002774A6" w:rsidP="00015387">
            <w:pPr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60539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Les origines et explications des difficultés : </w:t>
            </w:r>
            <w:r w:rsidRPr="009B28DE">
              <w:rPr>
                <w:rFonts w:ascii="Cambria" w:hAnsi="Cambria" w:cs="Arial"/>
                <w:sz w:val="16"/>
                <w:szCs w:val="16"/>
              </w:rPr>
              <w:t>comportement, capacité de travail, problèmes sociaux, psychologiques et/ou de santé ;</w:t>
            </w:r>
          </w:p>
        </w:tc>
        <w:tc>
          <w:tcPr>
            <w:tcW w:w="3261" w:type="dxa"/>
            <w:vMerge w:val="restart"/>
            <w:shd w:val="clear" w:color="auto" w:fill="D9E2F3" w:themeFill="accent1" w:themeFillTint="33"/>
          </w:tcPr>
          <w:p w:rsidR="002774A6" w:rsidRPr="00760539" w:rsidRDefault="002774A6" w:rsidP="00015387">
            <w:pPr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60539">
              <w:rPr>
                <w:rFonts w:ascii="Cambria" w:hAnsi="Cambria" w:cs="Arial"/>
                <w:b/>
                <w:bCs/>
                <w:sz w:val="18"/>
                <w:szCs w:val="18"/>
              </w:rPr>
              <w:t>Les points d'appui pertinents</w:t>
            </w:r>
          </w:p>
          <w:p w:rsidR="002774A6" w:rsidRPr="00760539" w:rsidRDefault="002774A6" w:rsidP="00015387">
            <w:pPr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60539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</w:t>
            </w:r>
            <w:r w:rsidRPr="00760539">
              <w:rPr>
                <w:rFonts w:ascii="Cambria" w:hAnsi="Cambria" w:cs="Arial"/>
                <w:sz w:val="18"/>
                <w:szCs w:val="18"/>
              </w:rPr>
              <w:t>(mémoire, motivation, aptitudes à l'oral, etc.) ;</w:t>
            </w:r>
          </w:p>
        </w:tc>
        <w:tc>
          <w:tcPr>
            <w:tcW w:w="3118" w:type="dxa"/>
            <w:vMerge w:val="restart"/>
            <w:shd w:val="clear" w:color="auto" w:fill="D9E2F3" w:themeFill="accent1" w:themeFillTint="33"/>
          </w:tcPr>
          <w:p w:rsidR="002774A6" w:rsidRPr="000929A1" w:rsidRDefault="002774A6" w:rsidP="00015387">
            <w:pPr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60539">
              <w:rPr>
                <w:rFonts w:ascii="Cambria" w:hAnsi="Cambria" w:cs="Arial"/>
                <w:b/>
                <w:bCs/>
                <w:sz w:val="18"/>
                <w:szCs w:val="18"/>
              </w:rPr>
              <w:t>Les choix des compétences à travailler prioritairement.</w:t>
            </w:r>
          </w:p>
          <w:p w:rsidR="002774A6" w:rsidRPr="00760539" w:rsidRDefault="002774A6" w:rsidP="00015387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774A6" w:rsidRPr="00760539" w:rsidTr="00216BC6">
        <w:trPr>
          <w:trHeight w:val="189"/>
        </w:trPr>
        <w:tc>
          <w:tcPr>
            <w:tcW w:w="2620" w:type="dxa"/>
            <w:shd w:val="clear" w:color="auto" w:fill="D9E2F3" w:themeFill="accent1" w:themeFillTint="33"/>
          </w:tcPr>
          <w:p w:rsidR="002774A6" w:rsidRPr="00760539" w:rsidRDefault="002774A6" w:rsidP="00760539">
            <w:pPr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COMPETENCES</w:t>
            </w:r>
          </w:p>
        </w:tc>
        <w:tc>
          <w:tcPr>
            <w:tcW w:w="2620" w:type="dxa"/>
            <w:shd w:val="clear" w:color="auto" w:fill="D9E2F3" w:themeFill="accent1" w:themeFillTint="33"/>
          </w:tcPr>
          <w:p w:rsidR="002774A6" w:rsidRPr="00760539" w:rsidRDefault="002774A6" w:rsidP="00760539">
            <w:pPr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DEGRE D’ACQUISITION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774A6" w:rsidRPr="00760539" w:rsidRDefault="002774A6" w:rsidP="00015387">
            <w:pPr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774A6" w:rsidRPr="00760539" w:rsidRDefault="002774A6" w:rsidP="00015387">
            <w:pPr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D9E2F3" w:themeFill="accent1" w:themeFillTint="33"/>
          </w:tcPr>
          <w:p w:rsidR="002774A6" w:rsidRPr="00760539" w:rsidRDefault="002774A6" w:rsidP="00015387">
            <w:pPr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9B28DE" w:rsidRPr="00760539" w:rsidTr="00E76574">
        <w:trPr>
          <w:trHeight w:val="451"/>
        </w:trPr>
        <w:tc>
          <w:tcPr>
            <w:tcW w:w="2620" w:type="dxa"/>
            <w:tcBorders>
              <w:right w:val="single" w:sz="4" w:space="0" w:color="auto"/>
            </w:tcBorders>
          </w:tcPr>
          <w:p w:rsidR="009B28DE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9B28DE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  <w:p w:rsidR="009B28DE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  <w:p w:rsidR="009B28DE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  <w:p w:rsidR="009B28DE" w:rsidRPr="00760539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DE" w:rsidRPr="00760539" w:rsidRDefault="009B28DE" w:rsidP="00760539">
            <w:pPr>
              <w:rPr>
                <w:rFonts w:ascii="Cambria" w:hAnsi="Cambria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méthodologie</w:t>
            </w:r>
          </w:p>
          <w:p w:rsidR="009B28DE" w:rsidRDefault="009B28DE" w:rsidP="00760539">
            <w:pPr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rythme d’apprentissage</w:t>
            </w:r>
          </w:p>
          <w:p w:rsidR="009B28DE" w:rsidRPr="00760539" w:rsidRDefault="009B28DE" w:rsidP="00760539">
            <w:pPr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>
              <w:rPr>
                <w:rFonts w:ascii="Cambria" w:hAnsi="Cambria" w:cs="Arial"/>
                <w:sz w:val="18"/>
                <w:szCs w:val="18"/>
              </w:rPr>
              <w:t xml:space="preserve"> capacité de travail</w:t>
            </w:r>
          </w:p>
          <w:p w:rsidR="009B28DE" w:rsidRPr="00760539" w:rsidRDefault="009B28DE" w:rsidP="00760539">
            <w:pPr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attention</w:t>
            </w:r>
          </w:p>
          <w:p w:rsidR="009B28DE" w:rsidRPr="00760539" w:rsidRDefault="009B28DE" w:rsidP="00760539">
            <w:pPr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mémorisation </w:t>
            </w:r>
          </w:p>
          <w:p w:rsidR="009B28DE" w:rsidRPr="00760539" w:rsidRDefault="009B28DE" w:rsidP="00760539">
            <w:pPr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désintérêt</w:t>
            </w:r>
          </w:p>
          <w:p w:rsidR="009B28DE" w:rsidRPr="00760539" w:rsidRDefault="009B28DE" w:rsidP="009B28DE">
            <w:pPr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repli sur soi</w:t>
            </w:r>
          </w:p>
          <w:p w:rsidR="009B28DE" w:rsidRDefault="009B28DE" w:rsidP="009B28DE">
            <w:pPr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Problèmes sociaux</w:t>
            </w:r>
          </w:p>
          <w:p w:rsidR="009B28DE" w:rsidRDefault="009B28DE" w:rsidP="009B28DE">
            <w:pPr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>
              <w:rPr>
                <w:rFonts w:ascii="Cambria" w:hAnsi="Cambria" w:cs="Arial"/>
                <w:sz w:val="18"/>
                <w:szCs w:val="18"/>
              </w:rPr>
              <w:t xml:space="preserve"> Problèmes psychologique</w:t>
            </w:r>
          </w:p>
          <w:p w:rsidR="009B28DE" w:rsidRDefault="009B28DE" w:rsidP="009B28DE">
            <w:pPr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>
              <w:rPr>
                <w:rFonts w:ascii="Cambria" w:hAnsi="Cambria" w:cs="Arial"/>
                <w:sz w:val="18"/>
                <w:szCs w:val="18"/>
              </w:rPr>
              <w:t xml:space="preserve"> Problèmes de santé</w:t>
            </w:r>
          </w:p>
          <w:p w:rsidR="009B28DE" w:rsidRPr="00760539" w:rsidRDefault="009B28DE" w:rsidP="00760539">
            <w:pPr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>
              <w:rPr>
                <w:rFonts w:ascii="Cambria" w:hAnsi="Cambria" w:cs="Arial"/>
                <w:sz w:val="18"/>
                <w:szCs w:val="18"/>
              </w:rPr>
              <w:t xml:space="preserve"> …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DE" w:rsidRPr="00760539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méthodologie</w:t>
            </w:r>
          </w:p>
          <w:p w:rsidR="009B28DE" w:rsidRPr="00760539" w:rsidRDefault="009B28DE" w:rsidP="00015387">
            <w:pPr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rythme d’apprentissage</w:t>
            </w:r>
          </w:p>
          <w:p w:rsidR="009B28DE" w:rsidRPr="00760539" w:rsidRDefault="009B28DE" w:rsidP="00015387">
            <w:pPr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attention</w:t>
            </w:r>
          </w:p>
          <w:p w:rsidR="009B28DE" w:rsidRPr="00760539" w:rsidRDefault="009B28DE" w:rsidP="00015387">
            <w:pPr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mémorisation </w:t>
            </w:r>
          </w:p>
          <w:p w:rsidR="009B28DE" w:rsidRPr="00760539" w:rsidRDefault="009B28DE" w:rsidP="00015387">
            <w:pPr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appétence</w:t>
            </w:r>
          </w:p>
          <w:p w:rsidR="009B28DE" w:rsidRPr="00760539" w:rsidRDefault="009B28DE" w:rsidP="009B28DE">
            <w:pPr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sociabilité</w:t>
            </w:r>
          </w:p>
          <w:p w:rsidR="009B28DE" w:rsidRDefault="009B28DE" w:rsidP="009B28DE">
            <w:pPr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 w:rsidRPr="00760539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motivation</w:t>
            </w:r>
          </w:p>
          <w:p w:rsidR="009B28DE" w:rsidRDefault="009B28DE" w:rsidP="009B28DE">
            <w:pPr>
              <w:rPr>
                <w:rFonts w:ascii="Cambria" w:hAnsi="Cambria" w:cs="Arial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>
              <w:rPr>
                <w:rFonts w:ascii="Cambria" w:hAnsi="Cambria" w:cs="Arial"/>
                <w:sz w:val="18"/>
                <w:szCs w:val="18"/>
              </w:rPr>
              <w:t xml:space="preserve"> aptitudes à l’oral</w:t>
            </w:r>
          </w:p>
          <w:p w:rsidR="009B28DE" w:rsidRPr="00760539" w:rsidRDefault="009B28DE" w:rsidP="00760539">
            <w:pPr>
              <w:rPr>
                <w:rFonts w:ascii="Cambria" w:hAnsi="Cambria"/>
                <w:sz w:val="18"/>
                <w:szCs w:val="18"/>
              </w:rPr>
            </w:pPr>
            <w:r w:rsidRPr="00760539">
              <w:rPr>
                <w:rFonts w:ascii="Cambria" w:hAnsi="Cambria" w:cs="Arial"/>
                <w:sz w:val="18"/>
                <w:szCs w:val="18"/>
              </w:rPr>
              <w:sym w:font="Symbol" w:char="F081"/>
            </w:r>
            <w:r>
              <w:rPr>
                <w:rFonts w:ascii="Cambria" w:hAnsi="Cambria" w:cs="Arial"/>
                <w:sz w:val="18"/>
                <w:szCs w:val="18"/>
              </w:rPr>
              <w:t xml:space="preserve"> …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9B28DE" w:rsidRPr="00760539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B28DE" w:rsidRPr="00760539" w:rsidTr="00E76574">
        <w:trPr>
          <w:trHeight w:val="448"/>
        </w:trPr>
        <w:tc>
          <w:tcPr>
            <w:tcW w:w="2620" w:type="dxa"/>
            <w:tcBorders>
              <w:right w:val="single" w:sz="4" w:space="0" w:color="auto"/>
            </w:tcBorders>
          </w:tcPr>
          <w:p w:rsidR="009B28DE" w:rsidRPr="00760539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9B28DE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  <w:p w:rsidR="009B28DE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  <w:p w:rsidR="009B28DE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  <w:p w:rsidR="009B28DE" w:rsidRPr="00760539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DE" w:rsidRPr="00760539" w:rsidRDefault="009B28DE" w:rsidP="0076053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DE" w:rsidRPr="00760539" w:rsidRDefault="009B28DE" w:rsidP="0001538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B28DE" w:rsidRPr="00760539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B28DE" w:rsidRPr="00760539" w:rsidTr="00E76574">
        <w:trPr>
          <w:trHeight w:val="448"/>
        </w:trPr>
        <w:tc>
          <w:tcPr>
            <w:tcW w:w="2620" w:type="dxa"/>
            <w:tcBorders>
              <w:right w:val="single" w:sz="4" w:space="0" w:color="auto"/>
            </w:tcBorders>
          </w:tcPr>
          <w:p w:rsidR="009B28DE" w:rsidRPr="00760539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9B28DE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  <w:p w:rsidR="009B28DE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  <w:p w:rsidR="009B28DE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  <w:p w:rsidR="009B28DE" w:rsidRPr="00760539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DE" w:rsidRPr="00760539" w:rsidRDefault="009B28DE" w:rsidP="0076053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DE" w:rsidRPr="00760539" w:rsidRDefault="009B28DE" w:rsidP="0001538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B28DE" w:rsidRPr="00760539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B28DE" w:rsidRPr="00760539" w:rsidTr="00E76574">
        <w:trPr>
          <w:trHeight w:val="448"/>
        </w:trPr>
        <w:tc>
          <w:tcPr>
            <w:tcW w:w="2620" w:type="dxa"/>
            <w:tcBorders>
              <w:right w:val="single" w:sz="4" w:space="0" w:color="auto"/>
            </w:tcBorders>
          </w:tcPr>
          <w:p w:rsidR="009B28DE" w:rsidRPr="00760539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9B28DE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  <w:p w:rsidR="009B28DE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  <w:p w:rsidR="009B28DE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  <w:p w:rsidR="009B28DE" w:rsidRPr="00760539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DE" w:rsidRPr="00760539" w:rsidRDefault="009B28DE" w:rsidP="0076053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DE" w:rsidRPr="00760539" w:rsidRDefault="009B28DE" w:rsidP="0001538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B28DE" w:rsidRPr="00760539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B28DE" w:rsidRPr="00760539" w:rsidTr="00E76574">
        <w:trPr>
          <w:trHeight w:val="448"/>
        </w:trPr>
        <w:tc>
          <w:tcPr>
            <w:tcW w:w="2620" w:type="dxa"/>
            <w:tcBorders>
              <w:right w:val="single" w:sz="4" w:space="0" w:color="auto"/>
            </w:tcBorders>
          </w:tcPr>
          <w:p w:rsidR="009B28DE" w:rsidRPr="00760539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9B28DE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  <w:p w:rsidR="009B28DE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  <w:p w:rsidR="009B28DE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  <w:p w:rsidR="009B28DE" w:rsidRPr="00760539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E" w:rsidRPr="00760539" w:rsidRDefault="009B28DE" w:rsidP="0076053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E" w:rsidRPr="00760539" w:rsidRDefault="009B28DE" w:rsidP="0001538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B28DE" w:rsidRPr="00760539" w:rsidRDefault="009B28DE" w:rsidP="00015387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015387" w:rsidRPr="00760539" w:rsidRDefault="00015387">
      <w:pPr>
        <w:rPr>
          <w:rFonts w:ascii="Cambria" w:hAnsi="Cambria"/>
          <w:sz w:val="18"/>
          <w:szCs w:val="18"/>
        </w:rPr>
      </w:pPr>
    </w:p>
    <w:p w:rsidR="00676EDE" w:rsidRPr="00760539" w:rsidRDefault="00015387" w:rsidP="00A16D2B">
      <w:pPr>
        <w:pStyle w:val="Titre1"/>
        <w:shd w:val="clear" w:color="auto" w:fill="B4C6E7" w:themeFill="accent1" w:themeFillTint="66"/>
        <w:rPr>
          <w:rFonts w:ascii="Cambria" w:hAnsi="Cambria"/>
        </w:rPr>
      </w:pPr>
      <w:r w:rsidRPr="00760539">
        <w:rPr>
          <w:rFonts w:ascii="Cambria" w:hAnsi="Cambria"/>
        </w:rPr>
        <w:t>C</w:t>
      </w:r>
      <w:r w:rsidR="00676EDE" w:rsidRPr="00760539">
        <w:rPr>
          <w:rFonts w:ascii="Cambria" w:hAnsi="Cambria"/>
        </w:rPr>
        <w:t>. Éléments à prendre en compte pour une scolarité réussie au collège</w:t>
      </w:r>
      <w:r w:rsidR="00C92FEF">
        <w:rPr>
          <w:rFonts w:ascii="Cambria" w:hAnsi="Cambria"/>
        </w:rPr>
        <w:t xml:space="preserve"> </w:t>
      </w:r>
    </w:p>
    <w:p w:rsidR="00531B39" w:rsidRPr="00760539" w:rsidRDefault="00531B39" w:rsidP="00676EDE">
      <w:pPr>
        <w:rPr>
          <w:rFonts w:ascii="Cambria" w:hAnsi="Cambria"/>
          <w:i/>
          <w:iCs/>
          <w:sz w:val="18"/>
          <w:szCs w:val="18"/>
        </w:rPr>
      </w:pPr>
    </w:p>
    <w:tbl>
      <w:tblPr>
        <w:tblStyle w:val="Grilledutableau"/>
        <w:tblW w:w="15433" w:type="dxa"/>
        <w:tblLook w:val="04A0"/>
      </w:tblPr>
      <w:tblGrid>
        <w:gridCol w:w="2122"/>
        <w:gridCol w:w="9468"/>
        <w:gridCol w:w="738"/>
        <w:gridCol w:w="3105"/>
      </w:tblGrid>
      <w:tr w:rsidR="00760539" w:rsidRPr="00760539" w:rsidTr="009B28DE">
        <w:trPr>
          <w:trHeight w:val="186"/>
        </w:trPr>
        <w:tc>
          <w:tcPr>
            <w:tcW w:w="11590" w:type="dxa"/>
            <w:gridSpan w:val="2"/>
          </w:tcPr>
          <w:p w:rsidR="00760539" w:rsidRPr="00760539" w:rsidRDefault="00760539" w:rsidP="0076053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60539">
              <w:rPr>
                <w:rFonts w:ascii="Cambria" w:hAnsi="Cambria"/>
                <w:b/>
                <w:bCs/>
                <w:sz w:val="18"/>
                <w:szCs w:val="18"/>
              </w:rPr>
              <w:t>MISE EN OEUVRE</w:t>
            </w:r>
          </w:p>
        </w:tc>
        <w:tc>
          <w:tcPr>
            <w:tcW w:w="738" w:type="dxa"/>
          </w:tcPr>
          <w:p w:rsidR="00760539" w:rsidRPr="00760539" w:rsidRDefault="00760539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760539">
              <w:rPr>
                <w:rFonts w:ascii="Cambria" w:hAnsi="Cambria"/>
                <w:i/>
                <w:iCs/>
                <w:sz w:val="18"/>
                <w:szCs w:val="18"/>
              </w:rPr>
              <w:t xml:space="preserve">Cocher </w:t>
            </w:r>
          </w:p>
        </w:tc>
        <w:tc>
          <w:tcPr>
            <w:tcW w:w="3105" w:type="dxa"/>
          </w:tcPr>
          <w:p w:rsidR="00760539" w:rsidRPr="00760539" w:rsidRDefault="00760539" w:rsidP="00531B3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60539">
              <w:rPr>
                <w:rFonts w:ascii="Cambria" w:hAnsi="Cambria"/>
                <w:b/>
                <w:bCs/>
                <w:sz w:val="18"/>
                <w:szCs w:val="18"/>
              </w:rPr>
              <w:t>PRECISIONS EVENTUELLES</w:t>
            </w:r>
          </w:p>
        </w:tc>
      </w:tr>
      <w:tr w:rsidR="00760539" w:rsidRPr="00760539" w:rsidTr="009B28DE">
        <w:trPr>
          <w:trHeight w:val="427"/>
        </w:trPr>
        <w:tc>
          <w:tcPr>
            <w:tcW w:w="2122" w:type="dxa"/>
            <w:vMerge w:val="restart"/>
          </w:tcPr>
          <w:p w:rsidR="00760539" w:rsidRPr="000929A1" w:rsidRDefault="00760539" w:rsidP="000929A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60539">
              <w:rPr>
                <w:rFonts w:ascii="Cambria" w:hAnsi="Cambria"/>
                <w:b/>
                <w:bCs/>
                <w:sz w:val="18"/>
                <w:szCs w:val="18"/>
              </w:rPr>
              <w:t>MISE EN PRATIQUE DANS LA CLASSE D'UNE DIFFERENCIATION PEDAGOGIQUE :</w:t>
            </w:r>
          </w:p>
          <w:p w:rsidR="00760539" w:rsidRPr="00760539" w:rsidRDefault="00760539" w:rsidP="000929A1">
            <w:pPr>
              <w:ind w:left="475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9468" w:type="dxa"/>
          </w:tcPr>
          <w:p w:rsidR="00760539" w:rsidRPr="00760539" w:rsidRDefault="00760539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760539">
              <w:rPr>
                <w:rFonts w:ascii="Cambria" w:hAnsi="Cambria"/>
                <w:i/>
                <w:iCs/>
                <w:sz w:val="18"/>
                <w:szCs w:val="18"/>
              </w:rPr>
              <w:t>Aligner les cou</w:t>
            </w:r>
            <w:r w:rsidRPr="000929A1">
              <w:rPr>
                <w:rFonts w:ascii="Cambria" w:hAnsi="Cambria"/>
                <w:i/>
                <w:iCs/>
                <w:sz w:val="18"/>
                <w:szCs w:val="18"/>
              </w:rPr>
              <w:t>rs d'un niveau de façon à ce que plusieurs enseignants interviennent sur la même plage horaire et constituent des groupes d'élèves basés sur les compétences (les groupes doivent, bien sûr, évoluer au cours du temps) ;</w:t>
            </w:r>
          </w:p>
        </w:tc>
        <w:tc>
          <w:tcPr>
            <w:tcW w:w="738" w:type="dxa"/>
          </w:tcPr>
          <w:p w:rsidR="00760539" w:rsidRPr="00760539" w:rsidRDefault="00760539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760539" w:rsidRPr="00760539" w:rsidRDefault="00760539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</w:tcPr>
          <w:p w:rsidR="00760539" w:rsidRPr="00760539" w:rsidRDefault="00760539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760539" w:rsidRPr="00760539" w:rsidRDefault="00760539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760539" w:rsidRPr="00760539" w:rsidRDefault="00760539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760539" w:rsidRPr="00760539" w:rsidRDefault="00760539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760539" w:rsidRPr="00760539" w:rsidRDefault="00760539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760539" w:rsidRPr="00760539" w:rsidRDefault="00760539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</w:tr>
      <w:tr w:rsidR="00760539" w:rsidRPr="00760539" w:rsidTr="009B28DE">
        <w:trPr>
          <w:trHeight w:val="427"/>
        </w:trPr>
        <w:tc>
          <w:tcPr>
            <w:tcW w:w="2122" w:type="dxa"/>
            <w:vMerge/>
          </w:tcPr>
          <w:p w:rsidR="00760539" w:rsidRPr="00760539" w:rsidRDefault="00760539" w:rsidP="000929A1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9468" w:type="dxa"/>
          </w:tcPr>
          <w:p w:rsidR="00760539" w:rsidRPr="00760539" w:rsidRDefault="00760539" w:rsidP="000929A1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760539">
              <w:rPr>
                <w:rFonts w:ascii="Cambria" w:hAnsi="Cambria"/>
                <w:i/>
                <w:iCs/>
                <w:sz w:val="18"/>
                <w:szCs w:val="18"/>
              </w:rPr>
              <w:t xml:space="preserve">Constituer des groupes hétérogènes de </w:t>
            </w:r>
            <w:r w:rsidRPr="000929A1">
              <w:rPr>
                <w:rFonts w:ascii="Cambria" w:hAnsi="Cambria"/>
                <w:i/>
                <w:iCs/>
                <w:sz w:val="18"/>
                <w:szCs w:val="18"/>
              </w:rPr>
              <w:t>compétences au sein même d'une classe (avec certains élèves ayant des difficultés et d'autres présentant moins de difficultés, afin de créer une émulation et favoriser la coopération entre pairs)</w:t>
            </w:r>
          </w:p>
        </w:tc>
        <w:tc>
          <w:tcPr>
            <w:tcW w:w="738" w:type="dxa"/>
          </w:tcPr>
          <w:p w:rsidR="00760539" w:rsidRPr="00760539" w:rsidRDefault="00760539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vMerge/>
          </w:tcPr>
          <w:p w:rsidR="00760539" w:rsidRPr="00760539" w:rsidRDefault="00760539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</w:tr>
      <w:tr w:rsidR="00760539" w:rsidRPr="00760539" w:rsidTr="009B28DE">
        <w:trPr>
          <w:trHeight w:val="534"/>
        </w:trPr>
        <w:tc>
          <w:tcPr>
            <w:tcW w:w="2122" w:type="dxa"/>
            <w:vMerge/>
          </w:tcPr>
          <w:p w:rsidR="00760539" w:rsidRPr="00760539" w:rsidRDefault="00760539" w:rsidP="000929A1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9468" w:type="dxa"/>
          </w:tcPr>
          <w:p w:rsidR="00760539" w:rsidRPr="00760539" w:rsidRDefault="00760539" w:rsidP="000929A1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760539">
              <w:rPr>
                <w:rFonts w:ascii="Cambria" w:hAnsi="Cambria"/>
                <w:i/>
                <w:iCs/>
                <w:sz w:val="18"/>
                <w:szCs w:val="18"/>
              </w:rPr>
              <w:t>Prévoir la présence d'un assistant d'éducation ou d'un ass</w:t>
            </w:r>
            <w:r w:rsidRPr="000929A1">
              <w:rPr>
                <w:rFonts w:ascii="Cambria" w:hAnsi="Cambria"/>
                <w:i/>
                <w:iCs/>
                <w:sz w:val="18"/>
                <w:szCs w:val="18"/>
              </w:rPr>
              <w:t>istant pédagogique qui, par exemple, prend en charge les élèves n'ayant pas de difficultés sur les compétences travaillées un jour donné, à l'aide d'un logiciel (se reporter aux exemples de la boîte à outils) ;</w:t>
            </w:r>
          </w:p>
        </w:tc>
        <w:tc>
          <w:tcPr>
            <w:tcW w:w="738" w:type="dxa"/>
          </w:tcPr>
          <w:p w:rsidR="00760539" w:rsidRPr="00760539" w:rsidRDefault="00760539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vMerge/>
          </w:tcPr>
          <w:p w:rsidR="00760539" w:rsidRPr="00760539" w:rsidRDefault="00760539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</w:tr>
      <w:tr w:rsidR="00760539" w:rsidRPr="00760539" w:rsidTr="009B28DE">
        <w:trPr>
          <w:trHeight w:val="403"/>
        </w:trPr>
        <w:tc>
          <w:tcPr>
            <w:tcW w:w="2122" w:type="dxa"/>
            <w:vMerge/>
          </w:tcPr>
          <w:p w:rsidR="00760539" w:rsidRPr="00760539" w:rsidRDefault="00760539" w:rsidP="000929A1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9468" w:type="dxa"/>
          </w:tcPr>
          <w:p w:rsidR="00760539" w:rsidRPr="00760539" w:rsidRDefault="00760539" w:rsidP="000929A1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760539">
              <w:rPr>
                <w:rFonts w:ascii="Cambria" w:hAnsi="Cambria"/>
                <w:i/>
                <w:iCs/>
                <w:sz w:val="18"/>
                <w:szCs w:val="18"/>
              </w:rPr>
              <w:t>O</w:t>
            </w:r>
            <w:r w:rsidRPr="000929A1">
              <w:rPr>
                <w:rFonts w:ascii="Cambria" w:hAnsi="Cambria"/>
                <w:i/>
                <w:iCs/>
                <w:sz w:val="18"/>
                <w:szCs w:val="18"/>
              </w:rPr>
              <w:t xml:space="preserve">rganiser l'accompagnement personnalisé en petits groupes de besoins et/ou en </w:t>
            </w:r>
            <w:proofErr w:type="spellStart"/>
            <w:r w:rsidRPr="000929A1">
              <w:rPr>
                <w:rFonts w:ascii="Cambria" w:hAnsi="Cambria"/>
                <w:i/>
                <w:iCs/>
                <w:sz w:val="18"/>
                <w:szCs w:val="18"/>
              </w:rPr>
              <w:t>co</w:t>
            </w:r>
            <w:proofErr w:type="spellEnd"/>
            <w:r w:rsidRPr="000929A1">
              <w:rPr>
                <w:rFonts w:ascii="Cambria" w:hAnsi="Cambria"/>
                <w:i/>
                <w:iCs/>
                <w:sz w:val="18"/>
                <w:szCs w:val="18"/>
              </w:rPr>
              <w:t>-enseignement (ces groupes doivent, bien sûr, évoluer au cours du temps en fonction des besoins) ;</w:t>
            </w:r>
          </w:p>
        </w:tc>
        <w:tc>
          <w:tcPr>
            <w:tcW w:w="738" w:type="dxa"/>
          </w:tcPr>
          <w:p w:rsidR="00760539" w:rsidRPr="00760539" w:rsidRDefault="00760539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vMerge/>
          </w:tcPr>
          <w:p w:rsidR="00760539" w:rsidRPr="00760539" w:rsidRDefault="00760539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</w:tr>
      <w:tr w:rsidR="009B28DE" w:rsidRPr="00760539" w:rsidTr="009B28DE">
        <w:trPr>
          <w:trHeight w:val="63"/>
        </w:trPr>
        <w:tc>
          <w:tcPr>
            <w:tcW w:w="2122" w:type="dxa"/>
            <w:vMerge w:val="restart"/>
          </w:tcPr>
          <w:p w:rsidR="009B28DE" w:rsidRPr="009B28DE" w:rsidRDefault="009B28DE" w:rsidP="00676EDE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B28DE">
              <w:rPr>
                <w:rFonts w:ascii="Cambria" w:hAnsi="Cambria"/>
                <w:b/>
                <w:bCs/>
                <w:sz w:val="18"/>
                <w:szCs w:val="18"/>
              </w:rPr>
              <w:t>MISE EN PRATIQUE D'UNE AIDE EDUCATIVE E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HORS CLASSE </w:t>
            </w:r>
            <w:r w:rsidRPr="009B28DE">
              <w:rPr>
                <w:rFonts w:ascii="Cambria" w:hAnsi="Cambria"/>
                <w:b/>
                <w:bCs/>
                <w:sz w:val="18"/>
                <w:szCs w:val="18"/>
              </w:rPr>
              <w:t>EN MOBILISANT LES DISPOSITIFS REGLEMENTAIRES</w:t>
            </w:r>
          </w:p>
        </w:tc>
        <w:tc>
          <w:tcPr>
            <w:tcW w:w="9468" w:type="dxa"/>
          </w:tcPr>
          <w:p w:rsidR="009B28DE" w:rsidRPr="00760539" w:rsidRDefault="009B28DE" w:rsidP="009B28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9B28DE">
              <w:rPr>
                <w:rFonts w:ascii="Cambria" w:hAnsi="Cambria"/>
                <w:i/>
                <w:iCs/>
                <w:sz w:val="18"/>
                <w:szCs w:val="18"/>
              </w:rPr>
              <w:t>Accompagnement éducatif ;</w:t>
            </w:r>
          </w:p>
        </w:tc>
        <w:tc>
          <w:tcPr>
            <w:tcW w:w="738" w:type="dxa"/>
          </w:tcPr>
          <w:p w:rsidR="009B28DE" w:rsidRPr="00760539" w:rsidRDefault="009B28DE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</w:tcPr>
          <w:p w:rsidR="009B28DE" w:rsidRPr="00760539" w:rsidRDefault="009B28DE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</w:tr>
      <w:tr w:rsidR="009B28DE" w:rsidRPr="00760539" w:rsidTr="009B28DE">
        <w:trPr>
          <w:trHeight w:val="59"/>
        </w:trPr>
        <w:tc>
          <w:tcPr>
            <w:tcW w:w="2122" w:type="dxa"/>
            <w:vMerge/>
          </w:tcPr>
          <w:p w:rsidR="009B28DE" w:rsidRPr="00760539" w:rsidRDefault="009B28DE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9468" w:type="dxa"/>
          </w:tcPr>
          <w:p w:rsidR="009B28DE" w:rsidRPr="00760539" w:rsidRDefault="009B28DE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9B28DE">
              <w:rPr>
                <w:rFonts w:ascii="Cambria" w:hAnsi="Cambria"/>
                <w:i/>
                <w:iCs/>
                <w:sz w:val="18"/>
                <w:szCs w:val="18"/>
              </w:rPr>
              <w:t>Dispositif "devoirs faits" ;</w:t>
            </w:r>
          </w:p>
        </w:tc>
        <w:tc>
          <w:tcPr>
            <w:tcW w:w="738" w:type="dxa"/>
          </w:tcPr>
          <w:p w:rsidR="009B28DE" w:rsidRPr="00760539" w:rsidRDefault="009B28DE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vMerge/>
          </w:tcPr>
          <w:p w:rsidR="009B28DE" w:rsidRPr="00760539" w:rsidRDefault="009B28DE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</w:tr>
      <w:tr w:rsidR="009B28DE" w:rsidRPr="00760539" w:rsidTr="009B28DE">
        <w:trPr>
          <w:trHeight w:val="59"/>
        </w:trPr>
        <w:tc>
          <w:tcPr>
            <w:tcW w:w="2122" w:type="dxa"/>
            <w:vMerge/>
          </w:tcPr>
          <w:p w:rsidR="009B28DE" w:rsidRPr="00760539" w:rsidRDefault="009B28DE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9468" w:type="dxa"/>
          </w:tcPr>
          <w:p w:rsidR="009B28DE" w:rsidRPr="00760539" w:rsidRDefault="009B28DE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9B28DE">
              <w:rPr>
                <w:rFonts w:ascii="Cambria" w:hAnsi="Cambria"/>
                <w:i/>
                <w:iCs/>
                <w:sz w:val="18"/>
                <w:szCs w:val="18"/>
              </w:rPr>
              <w:t xml:space="preserve">Tutorat par un adulte (professeur principal ou professeur référent, </w:t>
            </w:r>
            <w:proofErr w:type="spellStart"/>
            <w:r w:rsidRPr="009B28DE">
              <w:rPr>
                <w:rFonts w:ascii="Cambria" w:hAnsi="Cambria"/>
                <w:i/>
                <w:iCs/>
                <w:sz w:val="18"/>
                <w:szCs w:val="18"/>
              </w:rPr>
              <w:t>cpe</w:t>
            </w:r>
            <w:proofErr w:type="spellEnd"/>
            <w:r w:rsidRPr="009B28DE">
              <w:rPr>
                <w:rFonts w:ascii="Cambria" w:hAnsi="Cambria"/>
                <w:i/>
                <w:iCs/>
                <w:sz w:val="18"/>
                <w:szCs w:val="18"/>
              </w:rPr>
              <w:t>) ;</w:t>
            </w:r>
          </w:p>
        </w:tc>
        <w:tc>
          <w:tcPr>
            <w:tcW w:w="738" w:type="dxa"/>
          </w:tcPr>
          <w:p w:rsidR="009B28DE" w:rsidRPr="00760539" w:rsidRDefault="009B28DE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vMerge/>
          </w:tcPr>
          <w:p w:rsidR="009B28DE" w:rsidRPr="00760539" w:rsidRDefault="009B28DE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</w:tr>
      <w:tr w:rsidR="009B28DE" w:rsidRPr="00760539" w:rsidTr="009B28DE">
        <w:trPr>
          <w:trHeight w:val="59"/>
        </w:trPr>
        <w:tc>
          <w:tcPr>
            <w:tcW w:w="2122" w:type="dxa"/>
            <w:vMerge/>
          </w:tcPr>
          <w:p w:rsidR="009B28DE" w:rsidRPr="00760539" w:rsidRDefault="009B28DE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9468" w:type="dxa"/>
          </w:tcPr>
          <w:p w:rsidR="009B28DE" w:rsidRPr="00760539" w:rsidRDefault="009B28DE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9B28DE">
              <w:rPr>
                <w:rFonts w:ascii="Cambria" w:hAnsi="Cambria"/>
                <w:i/>
                <w:iCs/>
                <w:sz w:val="18"/>
                <w:szCs w:val="18"/>
              </w:rPr>
              <w:t>Tutorat par un élève (coopération entre pairs) ;</w:t>
            </w:r>
          </w:p>
        </w:tc>
        <w:tc>
          <w:tcPr>
            <w:tcW w:w="738" w:type="dxa"/>
          </w:tcPr>
          <w:p w:rsidR="009B28DE" w:rsidRPr="00760539" w:rsidRDefault="009B28DE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vMerge/>
          </w:tcPr>
          <w:p w:rsidR="009B28DE" w:rsidRPr="00760539" w:rsidRDefault="009B28DE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</w:tr>
      <w:tr w:rsidR="009B28DE" w:rsidRPr="00760539" w:rsidTr="009B28DE">
        <w:trPr>
          <w:trHeight w:val="202"/>
        </w:trPr>
        <w:tc>
          <w:tcPr>
            <w:tcW w:w="2122" w:type="dxa"/>
            <w:vMerge/>
          </w:tcPr>
          <w:p w:rsidR="009B28DE" w:rsidRPr="00760539" w:rsidRDefault="009B28DE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9468" w:type="dxa"/>
          </w:tcPr>
          <w:p w:rsidR="009B28DE" w:rsidRPr="00760539" w:rsidRDefault="009B28DE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9B28DE">
              <w:rPr>
                <w:rFonts w:ascii="Cambria" w:hAnsi="Cambria"/>
                <w:i/>
                <w:iCs/>
                <w:sz w:val="18"/>
                <w:szCs w:val="18"/>
              </w:rPr>
              <w:t>Réseau d'aides spécialisées aux élèves en difficulté (</w:t>
            </w:r>
            <w:proofErr w:type="spellStart"/>
            <w:r w:rsidRPr="009B28DE">
              <w:rPr>
                <w:rFonts w:ascii="Cambria" w:hAnsi="Cambria"/>
                <w:i/>
                <w:iCs/>
                <w:sz w:val="18"/>
                <w:szCs w:val="18"/>
              </w:rPr>
              <w:t>rased</w:t>
            </w:r>
            <w:proofErr w:type="spellEnd"/>
            <w:r w:rsidRPr="009B28DE">
              <w:rPr>
                <w:rFonts w:ascii="Cambria" w:hAnsi="Cambria"/>
                <w:i/>
                <w:iCs/>
                <w:sz w:val="18"/>
                <w:szCs w:val="18"/>
              </w:rPr>
              <w:t>) ou, le cas échéant, l'unité pédagogique pour élèves allophones arrivants (upe2a).</w:t>
            </w:r>
          </w:p>
        </w:tc>
        <w:tc>
          <w:tcPr>
            <w:tcW w:w="738" w:type="dxa"/>
          </w:tcPr>
          <w:p w:rsidR="009B28DE" w:rsidRPr="00760539" w:rsidRDefault="009B28DE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vMerge/>
          </w:tcPr>
          <w:p w:rsidR="009B28DE" w:rsidRPr="00760539" w:rsidRDefault="009B28DE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</w:tr>
      <w:tr w:rsidR="009B28DE" w:rsidRPr="00760539" w:rsidTr="009B28DE">
        <w:trPr>
          <w:trHeight w:val="200"/>
        </w:trPr>
        <w:tc>
          <w:tcPr>
            <w:tcW w:w="2122" w:type="dxa"/>
            <w:vMerge/>
          </w:tcPr>
          <w:p w:rsidR="009B28DE" w:rsidRPr="00760539" w:rsidRDefault="009B28DE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9468" w:type="dxa"/>
          </w:tcPr>
          <w:p w:rsidR="009B28DE" w:rsidRPr="009B28DE" w:rsidRDefault="009B28DE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738" w:type="dxa"/>
          </w:tcPr>
          <w:p w:rsidR="009B28DE" w:rsidRPr="00760539" w:rsidRDefault="009B28DE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vMerge/>
          </w:tcPr>
          <w:p w:rsidR="009B28DE" w:rsidRPr="00760539" w:rsidRDefault="009B28DE" w:rsidP="00676EDE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</w:tr>
    </w:tbl>
    <w:p w:rsidR="00015387" w:rsidRPr="00760539" w:rsidRDefault="00015387" w:rsidP="00760539">
      <w:pPr>
        <w:rPr>
          <w:rFonts w:ascii="Cambria" w:hAnsi="Cambria"/>
          <w:i/>
          <w:iCs/>
          <w:sz w:val="18"/>
          <w:szCs w:val="18"/>
        </w:rPr>
      </w:pPr>
    </w:p>
    <w:sectPr w:rsidR="00015387" w:rsidRPr="00760539" w:rsidSect="0074029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10" w:rsidRDefault="00941910">
      <w:r>
        <w:separator/>
      </w:r>
    </w:p>
  </w:endnote>
  <w:endnote w:type="continuationSeparator" w:id="0">
    <w:p w:rsidR="00941910" w:rsidRDefault="0094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33" w:rsidRDefault="00806233">
    <w:pPr>
      <w:pStyle w:val="Pieddepage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10" w:rsidRDefault="00941910">
      <w:r>
        <w:separator/>
      </w:r>
    </w:p>
  </w:footnote>
  <w:footnote w:type="continuationSeparator" w:id="0">
    <w:p w:rsidR="00941910" w:rsidRDefault="00941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5278"/>
    <w:multiLevelType w:val="hybridMultilevel"/>
    <w:tmpl w:val="FD8214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41B0A"/>
    <w:multiLevelType w:val="multilevel"/>
    <w:tmpl w:val="1ACE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67C2E"/>
    <w:multiLevelType w:val="multilevel"/>
    <w:tmpl w:val="81C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47AE2"/>
    <w:multiLevelType w:val="multilevel"/>
    <w:tmpl w:val="1F56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D4E"/>
    <w:rsid w:val="00015387"/>
    <w:rsid w:val="000929A1"/>
    <w:rsid w:val="002774A6"/>
    <w:rsid w:val="00376D4E"/>
    <w:rsid w:val="003B21F2"/>
    <w:rsid w:val="00531B39"/>
    <w:rsid w:val="00676EDE"/>
    <w:rsid w:val="006D6E80"/>
    <w:rsid w:val="0074029C"/>
    <w:rsid w:val="00760539"/>
    <w:rsid w:val="007D4705"/>
    <w:rsid w:val="00806233"/>
    <w:rsid w:val="00941910"/>
    <w:rsid w:val="009B28DE"/>
    <w:rsid w:val="00A16D2B"/>
    <w:rsid w:val="00C92FEF"/>
    <w:rsid w:val="00CE4E50"/>
    <w:rsid w:val="00E0751C"/>
    <w:rsid w:val="00F3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33"/>
    <w:rPr>
      <w:sz w:val="24"/>
      <w:szCs w:val="24"/>
    </w:rPr>
  </w:style>
  <w:style w:type="paragraph" w:styleId="Titre1">
    <w:name w:val="heading 1"/>
    <w:basedOn w:val="Normal"/>
    <w:next w:val="Normal"/>
    <w:qFormat/>
    <w:rsid w:val="0080623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06233"/>
    <w:pPr>
      <w:keepNext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qFormat/>
    <w:rsid w:val="00806233"/>
    <w:pPr>
      <w:keepNext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qFormat/>
    <w:rsid w:val="00806233"/>
    <w:pPr>
      <w:keepNext/>
      <w:outlineLvl w:val="3"/>
    </w:pPr>
    <w:rPr>
      <w:b/>
      <w:bCs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062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8"/>
    </w:rPr>
  </w:style>
  <w:style w:type="paragraph" w:styleId="En-tte">
    <w:name w:val="header"/>
    <w:basedOn w:val="Normal"/>
    <w:semiHidden/>
    <w:rsid w:val="0080623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0623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806233"/>
    <w:rPr>
      <w:rFonts w:ascii="Arial" w:hAnsi="Arial" w:cs="Arial"/>
      <w:b/>
      <w:bCs/>
      <w:i/>
      <w:iCs/>
      <w:sz w:val="16"/>
    </w:rPr>
  </w:style>
  <w:style w:type="table" w:styleId="Grilledutableau">
    <w:name w:val="Table Grid"/>
    <w:basedOn w:val="TableauNormal"/>
    <w:uiPriority w:val="39"/>
    <w:rsid w:val="00376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76E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76EDE"/>
    <w:rPr>
      <w:i/>
      <w:iCs/>
      <w:color w:val="4472C4" w:themeColor="accent1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929A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929A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929A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navette école-collège </vt:lpstr>
    </vt:vector>
  </TitlesOfParts>
  <Company>Inspection académique de Nice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navette école-collège</dc:title>
  <dc:creator>IA06</dc:creator>
  <cp:lastModifiedBy>Denis OLIVIER</cp:lastModifiedBy>
  <cp:revision>2</cp:revision>
  <cp:lastPrinted>2011-03-29T09:59:00Z</cp:lastPrinted>
  <dcterms:created xsi:type="dcterms:W3CDTF">2021-05-11T11:35:00Z</dcterms:created>
  <dcterms:modified xsi:type="dcterms:W3CDTF">2021-05-11T11:35:00Z</dcterms:modified>
</cp:coreProperties>
</file>