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251D0F">
        <w:t>lun</w:t>
      </w:r>
      <w:r>
        <w:t xml:space="preserve">di </w:t>
      </w:r>
      <w:r w:rsidR="00251D0F">
        <w:t>30</w:t>
      </w:r>
      <w:r>
        <w:t xml:space="preserve"> mars 2020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241"/>
        <w:gridCol w:w="1273"/>
        <w:gridCol w:w="8113"/>
      </w:tblGrid>
      <w:tr w:rsidR="003F379B" w:rsidTr="001B6D16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273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113" w:type="dxa"/>
          </w:tcPr>
          <w:p w:rsidR="005173B4" w:rsidRPr="002A539D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Pr="002A539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lettres (quatre-vingt-</w:t>
            </w:r>
            <w:r w:rsidR="00251D0F">
              <w:rPr>
                <w:rFonts w:ascii="Arial" w:hAnsi="Arial" w:cs="Arial"/>
                <w:sz w:val="20"/>
                <w:szCs w:val="20"/>
              </w:rPr>
              <w:t>quatorze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B86076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251D0F">
              <w:rPr>
                <w:rFonts w:ascii="Arial" w:hAnsi="Arial" w:cs="Arial"/>
                <w:sz w:val="20"/>
                <w:szCs w:val="20"/>
              </w:rPr>
              <w:t>4</w:t>
            </w:r>
            <w:r w:rsidR="00B86076">
              <w:rPr>
                <w:rFonts w:ascii="Arial" w:hAnsi="Arial" w:cs="Arial"/>
                <w:sz w:val="20"/>
                <w:szCs w:val="20"/>
              </w:rPr>
              <w:t xml:space="preserve"> cube</w:t>
            </w:r>
            <w:r w:rsidR="00C271B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C770D0" w:rsidRPr="002A539D" w:rsidRDefault="001979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</w:p>
          <w:p w:rsidR="00C770D0" w:rsidRDefault="00C770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379B" w:rsidTr="001B6D16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273" w:type="dxa"/>
          </w:tcPr>
          <w:p w:rsidR="00427800" w:rsidRDefault="00251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  <w:p w:rsidR="00C83795" w:rsidRDefault="00C83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C83795" w:rsidRDefault="00C83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C271B2" w:rsidRDefault="00C271B2">
            <w:pPr>
              <w:rPr>
                <w:rFonts w:ascii="Arial" w:hAnsi="Arial" w:cs="Arial"/>
                <w:sz w:val="18"/>
                <w:szCs w:val="18"/>
              </w:rPr>
            </w:pPr>
          </w:p>
          <w:p w:rsidR="0019797E" w:rsidRPr="005173B4" w:rsidRDefault="001979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3" w:type="dxa"/>
          </w:tcPr>
          <w:p w:rsidR="00014132" w:rsidRPr="002A539D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4278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C83795" w:rsidRDefault="00C83795" w:rsidP="00C8379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: faîtes attention au sens du tracé (du haut vers les bas, </w:t>
            </w:r>
            <w:r>
              <w:rPr>
                <w:rFonts w:ascii="Arial" w:hAnsi="Arial" w:cs="Arial"/>
                <w:sz w:val="20"/>
                <w:szCs w:val="20"/>
              </w:rPr>
              <w:t>3 interlignes en haut, 2 interlignes en bas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83795" w:rsidRPr="00616299" w:rsidRDefault="00C83795" w:rsidP="00C83795">
            <w:pPr>
              <w:pStyle w:val="Paragraphedeliste"/>
              <w:numPr>
                <w:ilvl w:val="0"/>
                <w:numId w:val="4"/>
              </w:numPr>
            </w:pPr>
            <w:r w:rsidRPr="00FF6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  <w:r w:rsidRPr="00C271B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(dans le cahier rouge) </w:t>
            </w:r>
            <w:r w:rsidRPr="00C271B2">
              <w:rPr>
                <w:rFonts w:ascii="Arial" w:hAnsi="Arial" w:cs="Arial"/>
                <w:sz w:val="20"/>
                <w:szCs w:val="20"/>
              </w:rPr>
              <w:t>:</w:t>
            </w:r>
            <w:r w:rsidRPr="00C271B2">
              <w:rPr>
                <w:rFonts w:ascii="Source Sans Pro" w:hAnsi="Source Sans Pro"/>
                <w:color w:val="14141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dix, onze, douze, treize</w:t>
            </w:r>
          </w:p>
          <w:p w:rsidR="00C83795" w:rsidRDefault="00C83795" w:rsidP="00C8379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299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6162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 </w:t>
            </w:r>
            <w:r w:rsidRPr="00616299">
              <w:rPr>
                <w:rFonts w:ascii="Arial" w:hAnsi="Arial" w:cs="Arial"/>
                <w:sz w:val="20"/>
                <w:szCs w:val="20"/>
              </w:rPr>
              <w:t>Dictée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  <w:r w:rsidRPr="00616299">
              <w:rPr>
                <w:rFonts w:ascii="Arial" w:hAnsi="Arial" w:cs="Arial"/>
                <w:sz w:val="20"/>
                <w:szCs w:val="20"/>
              </w:rPr>
              <w:t xml:space="preserve"> avec le d majuscule (voir sur les pages précédentes)</w:t>
            </w:r>
            <w:r>
              <w:rPr>
                <w:rFonts w:ascii="Arial" w:hAnsi="Arial" w:cs="Arial"/>
                <w:sz w:val="20"/>
                <w:szCs w:val="20"/>
              </w:rPr>
              <w:t> : vous pouvez écrire le modèle ou épeler le mot</w:t>
            </w:r>
          </w:p>
          <w:p w:rsidR="00C83795" w:rsidRPr="00616299" w:rsidRDefault="00C83795" w:rsidP="00C8379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 de faire la dictée, vous pouvez demander à votre enfant d’épeler chaque mot, c’est ce qu’on fait en classe et de l’écrire une fois sur l’ardoise pour réviser.</w:t>
            </w:r>
          </w:p>
          <w:p w:rsidR="00BC3090" w:rsidRPr="002A539D" w:rsidRDefault="00BC3090" w:rsidP="00C8379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79B" w:rsidTr="001B6D16">
        <w:tc>
          <w:tcPr>
            <w:tcW w:w="1241" w:type="dxa"/>
          </w:tcPr>
          <w:p w:rsidR="005173B4" w:rsidRDefault="005173B4">
            <w:r>
              <w:t>Lecture</w:t>
            </w:r>
          </w:p>
        </w:tc>
        <w:tc>
          <w:tcPr>
            <w:tcW w:w="1273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85422A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D346A8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F611F" w:rsidRDefault="00FF611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3" w:type="dxa"/>
          </w:tcPr>
          <w:p w:rsidR="00E36B17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C8379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83795" w:rsidRDefault="00C83795" w:rsidP="00C8379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Compréhension</w:t>
            </w:r>
          </w:p>
          <w:p w:rsidR="00C83795" w:rsidRPr="00C83795" w:rsidRDefault="00C83795" w:rsidP="00C83795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83795">
              <w:rPr>
                <w:rFonts w:ascii="Arial" w:hAnsi="Arial" w:cs="Arial"/>
                <w:bCs/>
                <w:sz w:val="20"/>
                <w:szCs w:val="20"/>
                <w:u w:val="single"/>
              </w:rPr>
              <w:t>Demander à votre enfant de rappeler ce qu’il s’est passé au 1</w:t>
            </w:r>
            <w:r w:rsidRPr="00C83795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Pr="00C8379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épisode.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de l’illustration p 60-61 </w:t>
            </w:r>
            <w:r>
              <w:rPr>
                <w:rFonts w:ascii="Arial" w:hAnsi="Arial" w:cs="Arial"/>
                <w:sz w:val="20"/>
                <w:szCs w:val="20"/>
              </w:rPr>
              <w:t xml:space="preserve">: Quels personnages reconnait-on ?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sa tante Fa</w:t>
            </w:r>
          </w:p>
          <w:p w:rsidR="00C83795" w:rsidRP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83795">
              <w:rPr>
                <w:rFonts w:ascii="Arial" w:hAnsi="Arial" w:cs="Arial"/>
                <w:sz w:val="20"/>
                <w:szCs w:val="20"/>
              </w:rPr>
              <w:t>Que voit-on dans la carriole 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006">
              <w:rPr>
                <w:rFonts w:ascii="Arial" w:hAnsi="Arial" w:cs="Arial"/>
                <w:sz w:val="20"/>
                <w:szCs w:val="20"/>
              </w:rPr>
              <w:t>des paniers, des meubles, un canard</w:t>
            </w:r>
          </w:p>
          <w:p w:rsidR="00C83795" w:rsidRDefault="00C83795" w:rsidP="00C83795"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du texte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3795" w:rsidRDefault="00C83795" w:rsidP="00C83795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Lire à haute voix le texte p </w:t>
            </w:r>
            <w:r w:rsidR="00B61006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 xml:space="preserve"> : expliquer </w:t>
            </w:r>
            <w:r w:rsidR="00B61006">
              <w:rPr>
                <w:rFonts w:ascii="Arial" w:hAnsi="Arial" w:cs="Arial"/>
                <w:sz w:val="20"/>
                <w:szCs w:val="20"/>
              </w:rPr>
              <w:t xml:space="preserve">carriole (charrette à deux roues), digue (construction qui sert à protéger les terres de l’eau) </w:t>
            </w:r>
          </w:p>
          <w:p w:rsidR="00E71FF0" w:rsidRDefault="00E71FF0" w:rsidP="00C83795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Répondre aux questions de compréhension de la page 60</w:t>
            </w:r>
          </w:p>
          <w:p w:rsidR="00C83795" w:rsidRDefault="00C83795" w:rsidP="00C83795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83795" w:rsidRDefault="00C83795" w:rsidP="00C8379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Reconnaissance des mots et lecture du texte en gros caractères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3795" w:rsidRDefault="00C83795" w:rsidP="00C83795">
            <w:pPr>
              <w:pStyle w:val="Paragraphedeliste"/>
              <w:numPr>
                <w:ilvl w:val="0"/>
                <w:numId w:val="11"/>
              </w:numPr>
            </w:pPr>
            <w:r w:rsidRPr="00A96F75">
              <w:rPr>
                <w:rFonts w:ascii="Arial" w:hAnsi="Arial" w:cs="Arial"/>
                <w:sz w:val="20"/>
                <w:szCs w:val="20"/>
              </w:rPr>
              <w:t xml:space="preserve">Sur un tableau ou un cahier, écrire en script (détaché) : </w:t>
            </w:r>
            <w:r w:rsidR="00E71FF0">
              <w:rPr>
                <w:rFonts w:ascii="Arial" w:hAnsi="Arial" w:cs="Arial"/>
                <w:i/>
                <w:iCs/>
                <w:sz w:val="20"/>
                <w:szCs w:val="20"/>
              </w:rPr>
              <w:t>accroupi, passage, carriole, pareille, secousse, bonheur, freiner, caillou</w:t>
            </w:r>
          </w:p>
          <w:p w:rsidR="00C83795" w:rsidRDefault="00C83795" w:rsidP="00C83795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lire plusieurs fois les mots</w:t>
            </w:r>
          </w:p>
          <w:p w:rsidR="00C83795" w:rsidRDefault="00C83795" w:rsidP="00C83795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le texte en gros caractères plusieurs fois, ne pas hésiter à aider votre enfant</w:t>
            </w:r>
          </w:p>
          <w:p w:rsidR="00C83795" w:rsidRPr="00A96F75" w:rsidRDefault="00C83795" w:rsidP="00C83795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bons lecteurs peuvent lire toute la page</w:t>
            </w:r>
          </w:p>
          <w:p w:rsidR="00C83795" w:rsidRDefault="00C83795" w:rsidP="00C8379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6 du fichier p </w:t>
            </w:r>
            <w:r w:rsidR="00E71F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40</w:t>
            </w:r>
          </w:p>
          <w:p w:rsidR="00E71FF0" w:rsidRPr="00E71FF0" w:rsidRDefault="00E71FF0" w:rsidP="00C837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1FF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E71FF0">
              <w:rPr>
                <w:rFonts w:ascii="Arial" w:hAnsi="Arial" w:cs="Arial"/>
                <w:sz w:val="20"/>
                <w:szCs w:val="20"/>
              </w:rPr>
              <w:t xml:space="preserve"> la date en haut de la page : 27/03/20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247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1FF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="00E71FF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="00E71FF0">
              <w:rPr>
                <w:rFonts w:ascii="Arial" w:hAnsi="Arial" w:cs="Arial"/>
                <w:sz w:val="20"/>
                <w:szCs w:val="20"/>
              </w:rPr>
              <w:t xml:space="preserve"> va au marché en compagnie de son canard, sa tante Fa</w:t>
            </w:r>
          </w:p>
          <w:p w:rsidR="00E71FF0" w:rsidRDefault="00E71FF0" w:rsidP="00C8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pour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vendre des cages à criquets, des crevettes</w:t>
            </w:r>
          </w:p>
          <w:p w:rsidR="00F53399" w:rsidRDefault="00F53399" w:rsidP="00C837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 fau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t relier avec une règle.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71FF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="00E71FF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="00E71FF0">
              <w:rPr>
                <w:rFonts w:ascii="Arial" w:hAnsi="Arial" w:cs="Arial"/>
                <w:sz w:val="20"/>
                <w:szCs w:val="20"/>
              </w:rPr>
              <w:t xml:space="preserve"> voit ses parents.</w:t>
            </w:r>
            <w:r w:rsidR="0024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F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E71FF0">
              <w:rPr>
                <w:rFonts w:ascii="Arial" w:hAnsi="Arial" w:cs="Arial"/>
                <w:sz w:val="20"/>
                <w:szCs w:val="20"/>
              </w:rPr>
              <w:t>vous</w:t>
            </w:r>
            <w:proofErr w:type="gramEnd"/>
            <w:r w:rsidR="00E71FF0">
              <w:rPr>
                <w:rFonts w:ascii="Arial" w:hAnsi="Arial" w:cs="Arial"/>
                <w:sz w:val="20"/>
                <w:szCs w:val="20"/>
              </w:rPr>
              <w:t xml:space="preserve"> pouvez écrire le modèle sur l’ardoise, ne pas oublier la majuscule et le point)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 xml:space="preserve"> : Votre enfant peut s’aider du livre à la page </w:t>
            </w:r>
            <w:r w:rsidR="00264C8D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64C8D">
              <w:rPr>
                <w:rFonts w:ascii="Arial" w:hAnsi="Arial" w:cs="Arial"/>
                <w:sz w:val="20"/>
                <w:szCs w:val="20"/>
              </w:rPr>
              <w:t>début de texte en gros caractères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64C8D">
              <w:rPr>
                <w:rFonts w:ascii="Arial" w:hAnsi="Arial" w:cs="Arial"/>
                <w:sz w:val="20"/>
                <w:szCs w:val="20"/>
              </w:rPr>
              <w:t>Il faut barrer : grande, grosse, petit, grande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64C8D">
              <w:rPr>
                <w:rFonts w:ascii="Arial" w:hAnsi="Arial" w:cs="Arial"/>
                <w:sz w:val="20"/>
                <w:szCs w:val="20"/>
              </w:rPr>
              <w:t>Vous pouvez lire la phrase, les mots sont dans l’ordre</w:t>
            </w:r>
          </w:p>
          <w:p w:rsidR="00C83795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 xml:space="preserve"> : Vous pouvez dicter les mots : </w:t>
            </w:r>
            <w:r w:rsidR="00264C8D">
              <w:rPr>
                <w:rFonts w:ascii="Arial" w:hAnsi="Arial" w:cs="Arial"/>
                <w:sz w:val="20"/>
                <w:szCs w:val="20"/>
              </w:rPr>
              <w:t>pente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8D">
              <w:rPr>
                <w:rFonts w:ascii="Arial" w:hAnsi="Arial" w:cs="Arial"/>
                <w:sz w:val="20"/>
                <w:szCs w:val="20"/>
              </w:rPr>
              <w:t>bras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8D">
              <w:rPr>
                <w:rFonts w:ascii="Arial" w:hAnsi="Arial" w:cs="Arial"/>
                <w:sz w:val="20"/>
                <w:szCs w:val="20"/>
              </w:rPr>
              <w:t>rizière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8D">
              <w:rPr>
                <w:rFonts w:ascii="Arial" w:hAnsi="Arial" w:cs="Arial"/>
                <w:sz w:val="20"/>
                <w:szCs w:val="20"/>
              </w:rPr>
              <w:t>bonheur</w:t>
            </w:r>
          </w:p>
          <w:p w:rsidR="00F53399" w:rsidRDefault="00F53399" w:rsidP="00C8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Demander à votre enfant de lire les 2 mots</w:t>
            </w:r>
          </w:p>
          <w:p w:rsidR="00C83795" w:rsidRPr="00247C31" w:rsidRDefault="00C83795" w:rsidP="00C83795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64C8D">
              <w:rPr>
                <w:rFonts w:ascii="Arial" w:hAnsi="Arial" w:cs="Arial"/>
                <w:sz w:val="20"/>
                <w:szCs w:val="20"/>
              </w:rPr>
              <w:t>Il faut entourer paysan</w:t>
            </w:r>
            <w:r w:rsidR="00F53399">
              <w:rPr>
                <w:rFonts w:ascii="Arial" w:hAnsi="Arial" w:cs="Arial"/>
                <w:sz w:val="20"/>
                <w:szCs w:val="20"/>
              </w:rPr>
              <w:t xml:space="preserve"> (on entend « an » à la fin du mot)</w:t>
            </w:r>
            <w:r w:rsidR="00264C8D">
              <w:rPr>
                <w:rFonts w:ascii="Arial" w:hAnsi="Arial" w:cs="Arial"/>
                <w:sz w:val="20"/>
                <w:szCs w:val="20"/>
              </w:rPr>
              <w:t>, chapeau</w:t>
            </w:r>
            <w:r w:rsidR="00F53399">
              <w:rPr>
                <w:rFonts w:ascii="Arial" w:hAnsi="Arial" w:cs="Arial"/>
                <w:sz w:val="20"/>
                <w:szCs w:val="20"/>
              </w:rPr>
              <w:t xml:space="preserve"> (on entend « p »)</w:t>
            </w:r>
            <w:r w:rsidR="00264C8D">
              <w:rPr>
                <w:rFonts w:ascii="Arial" w:hAnsi="Arial" w:cs="Arial"/>
                <w:sz w:val="20"/>
                <w:szCs w:val="20"/>
              </w:rPr>
              <w:t>, caillou</w:t>
            </w:r>
            <w:r w:rsidR="00F53399">
              <w:rPr>
                <w:rFonts w:ascii="Arial" w:hAnsi="Arial" w:cs="Arial"/>
                <w:sz w:val="20"/>
                <w:szCs w:val="20"/>
              </w:rPr>
              <w:t xml:space="preserve"> (on entend </w:t>
            </w:r>
            <w:proofErr w:type="gramStart"/>
            <w:r w:rsidR="00F53399">
              <w:rPr>
                <w:rFonts w:ascii="Arial" w:hAnsi="Arial" w:cs="Arial"/>
                <w:sz w:val="20"/>
                <w:szCs w:val="20"/>
              </w:rPr>
              <w:t>« ou »</w:t>
            </w:r>
            <w:proofErr w:type="gramEnd"/>
            <w:r w:rsidR="00F53399">
              <w:rPr>
                <w:rFonts w:ascii="Arial" w:hAnsi="Arial" w:cs="Arial"/>
                <w:sz w:val="20"/>
                <w:szCs w:val="20"/>
              </w:rPr>
              <w:t>)</w:t>
            </w:r>
            <w:r w:rsidR="00264C8D">
              <w:rPr>
                <w:rFonts w:ascii="Arial" w:hAnsi="Arial" w:cs="Arial"/>
                <w:sz w:val="20"/>
                <w:szCs w:val="20"/>
              </w:rPr>
              <w:t>, fourmi</w:t>
            </w:r>
            <w:r w:rsidR="00F53399">
              <w:rPr>
                <w:rFonts w:ascii="Arial" w:hAnsi="Arial" w:cs="Arial"/>
                <w:sz w:val="20"/>
                <w:szCs w:val="20"/>
              </w:rPr>
              <w:t xml:space="preserve"> (on entend « i »)</w:t>
            </w:r>
            <w:r w:rsidR="00264C8D">
              <w:rPr>
                <w:rFonts w:ascii="Arial" w:hAnsi="Arial" w:cs="Arial"/>
                <w:sz w:val="20"/>
                <w:szCs w:val="20"/>
              </w:rPr>
              <w:t xml:space="preserve"> (vérifier avec votre enfant qu’il sait à quoi correspond le dessin)</w:t>
            </w:r>
          </w:p>
          <w:p w:rsidR="00FF611F" w:rsidRPr="00A96F75" w:rsidRDefault="00FF611F" w:rsidP="00C8379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F379B" w:rsidTr="001B6D16">
        <w:tc>
          <w:tcPr>
            <w:tcW w:w="1241" w:type="dxa"/>
          </w:tcPr>
          <w:p w:rsidR="005173B4" w:rsidRDefault="006B6201">
            <w:r>
              <w:t>Math</w:t>
            </w:r>
          </w:p>
        </w:tc>
        <w:tc>
          <w:tcPr>
            <w:tcW w:w="1273" w:type="dxa"/>
          </w:tcPr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794C" w:rsidRDefault="0067794C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E70" w:rsidRDefault="00530E70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E70" w:rsidRDefault="00530E70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F6B" w:rsidRDefault="0071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425" w:rsidRDefault="00983425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425" w:rsidRDefault="00983425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425" w:rsidRDefault="00983425">
            <w:pPr>
              <w:rPr>
                <w:rFonts w:ascii="Arial" w:hAnsi="Arial" w:cs="Arial"/>
                <w:sz w:val="18"/>
                <w:szCs w:val="18"/>
              </w:rPr>
            </w:pPr>
          </w:p>
          <w:p w:rsidR="00983425" w:rsidRDefault="00983425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8113" w:type="dxa"/>
          </w:tcPr>
          <w:p w:rsidR="00BE0280" w:rsidRPr="0067794C" w:rsidRDefault="003F379B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779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Le </w:t>
            </w:r>
            <w:r w:rsidR="000748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tableau des nombres</w:t>
            </w:r>
          </w:p>
          <w:p w:rsidR="00BD6313" w:rsidRDefault="000748CE" w:rsidP="00BD6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pièce</w:t>
            </w:r>
            <w:r w:rsidR="0024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jointe, vous trouverez le tableau des nombres</w:t>
            </w:r>
            <w:r w:rsidR="00240117">
              <w:rPr>
                <w:rFonts w:ascii="Arial" w:hAnsi="Arial" w:cs="Arial"/>
                <w:sz w:val="20"/>
                <w:szCs w:val="20"/>
              </w:rPr>
              <w:t xml:space="preserve"> de 0 à 100. L’idéal serait de l’impri</w:t>
            </w:r>
            <w:r w:rsidR="0001656C">
              <w:rPr>
                <w:rFonts w:ascii="Arial" w:hAnsi="Arial" w:cs="Arial"/>
                <w:sz w:val="20"/>
                <w:szCs w:val="20"/>
              </w:rPr>
              <w:t>mer</w:t>
            </w:r>
            <w:r w:rsidR="00240117">
              <w:rPr>
                <w:rFonts w:ascii="Arial" w:hAnsi="Arial" w:cs="Arial"/>
                <w:sz w:val="20"/>
                <w:szCs w:val="20"/>
              </w:rPr>
              <w:t xml:space="preserve"> (en couleurs) ainsi que le cache-tableau mais si vous n’avez pas d’imprimante, vous pouvez le construire avec votre enfant. Vous tracez</w:t>
            </w:r>
            <w:r w:rsidR="0001656C">
              <w:rPr>
                <w:rFonts w:ascii="Arial" w:hAnsi="Arial" w:cs="Arial"/>
                <w:sz w:val="20"/>
                <w:szCs w:val="20"/>
              </w:rPr>
              <w:t xml:space="preserve"> un tableau avec 10 lignes et 10 colonnes et vous le complétez avec votre enfant.</w:t>
            </w:r>
            <w:r w:rsidR="005122AD">
              <w:rPr>
                <w:rFonts w:ascii="Arial" w:hAnsi="Arial" w:cs="Arial"/>
                <w:sz w:val="20"/>
                <w:szCs w:val="20"/>
              </w:rPr>
              <w:t xml:space="preserve"> On travaillera avec le tableau </w:t>
            </w:r>
            <w:proofErr w:type="gramStart"/>
            <w:r w:rsidR="005122AD">
              <w:rPr>
                <w:rFonts w:ascii="Arial" w:hAnsi="Arial" w:cs="Arial"/>
                <w:sz w:val="20"/>
                <w:szCs w:val="20"/>
              </w:rPr>
              <w:t>des  nombres</w:t>
            </w:r>
            <w:proofErr w:type="gramEnd"/>
            <w:r w:rsidR="005122AD">
              <w:rPr>
                <w:rFonts w:ascii="Arial" w:hAnsi="Arial" w:cs="Arial"/>
                <w:sz w:val="20"/>
                <w:szCs w:val="20"/>
              </w:rPr>
              <w:t xml:space="preserve"> lors des prochaines séances.</w:t>
            </w:r>
          </w:p>
          <w:p w:rsidR="0057287C" w:rsidRDefault="0057287C" w:rsidP="00BD6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pouvez déjà expliquer à votre enfant que sur la 2</w:t>
            </w:r>
            <w:r w:rsidRPr="0057287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ligne, c’est la famille des 10, sur la 3</w:t>
            </w:r>
            <w:r w:rsidRPr="0057287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ligne, la famille des 20,</w:t>
            </w:r>
            <w:r w:rsidR="009834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57287C" w:rsidRPr="0067794C" w:rsidRDefault="0057287C" w:rsidP="00BD6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pouvez aussi lui demander de lire tous les nombres le plus loin possible en s’aidant du tableau.</w:t>
            </w:r>
          </w:p>
          <w:p w:rsidR="0080673B" w:rsidRPr="0067794C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97E7D" w:rsidRPr="0001656C" w:rsidRDefault="00BD6313" w:rsidP="009174BB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779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Calcul mental</w:t>
            </w:r>
            <w:r w:rsidR="00A118BD" w:rsidRPr="006779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 : </w:t>
            </w:r>
          </w:p>
          <w:p w:rsidR="0001656C" w:rsidRDefault="0001656C" w:rsidP="0001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 les calculs suivants oralement et votre enfant écrit la réponse sur l’ardoise</w:t>
            </w:r>
            <w:r w:rsidR="005122A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01656C" w:rsidRDefault="0001656C" w:rsidP="0001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+ 3 =         6 + 2 =           3 + 5 =          2 + 5 =</w:t>
            </w:r>
          </w:p>
          <w:p w:rsidR="00711F6B" w:rsidRDefault="0001656C" w:rsidP="00E03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4 =          8 – 3 =          7 – 5 =         10 – 6 =</w:t>
            </w:r>
          </w:p>
          <w:p w:rsidR="00711F6B" w:rsidRPr="0067794C" w:rsidRDefault="00711F6B" w:rsidP="00E03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338" w:rsidRPr="0067794C" w:rsidRDefault="000748CE" w:rsidP="00AE6338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Evaluation</w:t>
            </w:r>
            <w:proofErr w:type="spellEnd"/>
          </w:p>
          <w:p w:rsidR="00A118BD" w:rsidRDefault="007E7EF1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L’évaluation est prévue pour être faite sur 3 jours. Je vais vous donner quelques exercices à faire chaque jour mais vous pouvez la faire plus rapidement si vous voulez.</w:t>
            </w:r>
          </w:p>
          <w:p w:rsidR="00D2411F" w:rsidRDefault="00D2411F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Aujourd’hui, </w:t>
            </w:r>
            <w:r w:rsidR="00B22D39">
              <w:rPr>
                <w:rFonts w:ascii="Arial" w:hAnsi="Arial" w:cs="Arial"/>
                <w:sz w:val="20"/>
                <w:szCs w:val="20"/>
              </w:rPr>
              <w:t>on va faire les exercices 1, 2, 3 et 4.</w:t>
            </w:r>
          </w:p>
          <w:p w:rsidR="00B22D39" w:rsidRDefault="00B22D39" w:rsidP="007E7EF1">
            <w:pPr>
              <w:rPr>
                <w:rFonts w:ascii="Arial" w:hAnsi="Arial" w:cs="Arial"/>
                <w:sz w:val="20"/>
                <w:szCs w:val="20"/>
              </w:rPr>
            </w:pPr>
            <w:r w:rsidRPr="00B22D39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> :  dictez les nombres suivants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1577"/>
              <w:gridCol w:w="1577"/>
              <w:gridCol w:w="1578"/>
              <w:gridCol w:w="1578"/>
            </w:tblGrid>
            <w:tr w:rsidR="00B22D39" w:rsidTr="00B22D39"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78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78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</w:tr>
            <w:tr w:rsidR="00B22D39" w:rsidTr="00B22D39"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77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78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578" w:type="dxa"/>
                </w:tcPr>
                <w:p w:rsidR="00B22D39" w:rsidRDefault="00B22D39" w:rsidP="00B22D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E7EF1" w:rsidRDefault="00F53399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peut s’aider du tableau des nombres. S’il ne sait pas écrire un nombre, il met une croix dans la case.</w:t>
            </w:r>
          </w:p>
          <w:p w:rsidR="007E7EF1" w:rsidRDefault="00B22D39" w:rsidP="007E7EF1">
            <w:pPr>
              <w:rPr>
                <w:rFonts w:ascii="Arial" w:hAnsi="Arial" w:cs="Arial"/>
                <w:sz w:val="20"/>
                <w:szCs w:val="20"/>
              </w:rPr>
            </w:pPr>
            <w:r w:rsidRPr="00B22D39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il serait bien de revoir l’écriture des nombres en lettres avant (liste 6 du petit cahier jaune). Si votre enfant n’est pas prêt, l’exercice peut être fait jeudi.</w:t>
            </w:r>
            <w:r w:rsidR="00F53399">
              <w:rPr>
                <w:rFonts w:ascii="Arial" w:hAnsi="Arial" w:cs="Arial"/>
                <w:sz w:val="20"/>
                <w:szCs w:val="20"/>
              </w:rPr>
              <w:t xml:space="preserve"> Vérifiez que votre enfant sait bien lire le nombre avant de l’écrire en lettres.</w:t>
            </w:r>
          </w:p>
          <w:p w:rsidR="00B22D39" w:rsidRDefault="00B22D39" w:rsidP="007E7EF1">
            <w:pPr>
              <w:rPr>
                <w:rFonts w:ascii="Arial" w:hAnsi="Arial" w:cs="Arial"/>
                <w:sz w:val="20"/>
                <w:szCs w:val="20"/>
              </w:rPr>
            </w:pPr>
            <w:r w:rsidRPr="00711F6B">
              <w:rPr>
                <w:rFonts w:ascii="Arial" w:hAnsi="Arial" w:cs="Arial"/>
                <w:sz w:val="20"/>
                <w:szCs w:val="20"/>
                <w:u w:val="single"/>
              </w:rPr>
              <w:t>Exercice 2 bis</w:t>
            </w:r>
            <w:r>
              <w:rPr>
                <w:rFonts w:ascii="Arial" w:hAnsi="Arial" w:cs="Arial"/>
                <w:sz w:val="20"/>
                <w:szCs w:val="20"/>
              </w:rPr>
              <w:t> : Normalement, cet exercice ne pose pas de problème car on a beaucoup travaillé la décomposition des nombres</w:t>
            </w:r>
          </w:p>
          <w:p w:rsidR="00B22D39" w:rsidRDefault="00B22D39" w:rsidP="007E7EF1">
            <w:pPr>
              <w:rPr>
                <w:rFonts w:ascii="Arial" w:hAnsi="Arial" w:cs="Arial"/>
                <w:sz w:val="20"/>
                <w:szCs w:val="20"/>
              </w:rPr>
            </w:pPr>
            <w:r w:rsidRPr="00711F6B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Pour la 2</w:t>
            </w:r>
            <w:r w:rsidRPr="00983425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9834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partie de l’exercice, votre enfant peut aussi dessiner les barres de dix et les cubes sur l’ardoise</w:t>
            </w:r>
          </w:p>
          <w:p w:rsidR="00B22D39" w:rsidRDefault="00B22D39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+ 25 = </w:t>
            </w:r>
            <w:r w:rsidR="00711F6B">
              <w:rPr>
                <w:rFonts w:ascii="Arial" w:hAnsi="Arial" w:cs="Arial"/>
                <w:sz w:val="20"/>
                <w:szCs w:val="20"/>
              </w:rPr>
              <w:t>38                  24 + 13 = 37</w:t>
            </w:r>
          </w:p>
          <w:p w:rsidR="00711F6B" w:rsidRDefault="00711F6B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+ 21 = 54                  27 + 11 = 38</w:t>
            </w:r>
          </w:p>
          <w:p w:rsidR="00711F6B" w:rsidRDefault="00711F6B" w:rsidP="007E7EF1">
            <w:pPr>
              <w:rPr>
                <w:rFonts w:ascii="Arial" w:hAnsi="Arial" w:cs="Arial"/>
                <w:sz w:val="20"/>
                <w:szCs w:val="20"/>
              </w:rPr>
            </w:pPr>
          </w:p>
          <w:p w:rsidR="00711F6B" w:rsidRDefault="00711F6B" w:rsidP="007E7EF1">
            <w:pPr>
              <w:rPr>
                <w:rFonts w:ascii="Arial" w:hAnsi="Arial" w:cs="Arial"/>
                <w:sz w:val="20"/>
                <w:szCs w:val="20"/>
              </w:rPr>
            </w:pPr>
            <w:r w:rsidRPr="00711F6B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faîtes bien remarquer à votre enfant que ce sont des soustractions (il faut enlever)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943"/>
              <w:gridCol w:w="3944"/>
            </w:tblGrid>
            <w:tr w:rsidR="00711F6B" w:rsidTr="00711F6B">
              <w:tc>
                <w:tcPr>
                  <w:tcW w:w="3943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 – 1 = 2</w:t>
                  </w:r>
                </w:p>
              </w:tc>
              <w:tc>
                <w:tcPr>
                  <w:tcW w:w="3944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– 3 = 3</w:t>
                  </w:r>
                </w:p>
              </w:tc>
            </w:tr>
            <w:tr w:rsidR="00711F6B" w:rsidTr="00711F6B">
              <w:tc>
                <w:tcPr>
                  <w:tcW w:w="3943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 – 2 = 3</w:t>
                  </w:r>
                </w:p>
              </w:tc>
              <w:tc>
                <w:tcPr>
                  <w:tcW w:w="3944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 – 1 = 3</w:t>
                  </w:r>
                </w:p>
              </w:tc>
            </w:tr>
            <w:tr w:rsidR="00711F6B" w:rsidTr="00711F6B">
              <w:tc>
                <w:tcPr>
                  <w:tcW w:w="3943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– 3 = 5</w:t>
                  </w:r>
                </w:p>
              </w:tc>
              <w:tc>
                <w:tcPr>
                  <w:tcW w:w="3944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 – 7 = 2</w:t>
                  </w:r>
                </w:p>
              </w:tc>
            </w:tr>
            <w:tr w:rsidR="00711F6B" w:rsidTr="00711F6B">
              <w:tc>
                <w:tcPr>
                  <w:tcW w:w="3943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 – 4 = 6</w:t>
                  </w:r>
                </w:p>
              </w:tc>
              <w:tc>
                <w:tcPr>
                  <w:tcW w:w="3944" w:type="dxa"/>
                </w:tcPr>
                <w:p w:rsidR="00711F6B" w:rsidRDefault="00711F6B" w:rsidP="007E7E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 – 6 = 4</w:t>
                  </w:r>
                </w:p>
              </w:tc>
            </w:tr>
          </w:tbl>
          <w:p w:rsidR="007E7EF1" w:rsidRDefault="007E7EF1" w:rsidP="007E7EF1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EF1" w:rsidRDefault="007E7EF1" w:rsidP="007E7EF1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EF1" w:rsidRPr="007E7EF1" w:rsidRDefault="007E7EF1" w:rsidP="007E7EF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E7EF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maisons des nombres</w:t>
            </w:r>
          </w:p>
          <w:p w:rsidR="007E7EF1" w:rsidRDefault="007E7EF1" w:rsidP="007E7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la maison du 3, du 4, du 5 et du 6</w:t>
            </w:r>
          </w:p>
          <w:p w:rsidR="00711F6B" w:rsidRPr="0067794C" w:rsidRDefault="00711F6B" w:rsidP="007E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79B" w:rsidTr="001B6D16">
        <w:tc>
          <w:tcPr>
            <w:tcW w:w="1241" w:type="dxa"/>
          </w:tcPr>
          <w:p w:rsidR="005173B4" w:rsidRDefault="00E62269">
            <w:r>
              <w:lastRenderedPageBreak/>
              <w:t>Sciences</w:t>
            </w:r>
          </w:p>
        </w:tc>
        <w:tc>
          <w:tcPr>
            <w:tcW w:w="1273" w:type="dxa"/>
          </w:tcPr>
          <w:p w:rsidR="005173B4" w:rsidRPr="00C770D0" w:rsidRDefault="00E62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113" w:type="dxa"/>
          </w:tcPr>
          <w:p w:rsidR="00FF611F" w:rsidRPr="00E62269" w:rsidRDefault="00E62269" w:rsidP="00AE633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26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Comment vivent les animaux de la terre ?</w:t>
            </w:r>
          </w:p>
          <w:p w:rsidR="00E62269" w:rsidRDefault="00E62269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donnerai chaque semaine 1 ou 2 séances du fichier à faire. Cette séance est à faire sur 3 jours (lundi, mardi, mercredi). Je donnerai une autre séance pour la fin de la semaine.</w:t>
            </w:r>
          </w:p>
          <w:p w:rsidR="00711F6B" w:rsidRDefault="00711F6B" w:rsidP="00AE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62269" w:rsidRPr="001B6D16" w:rsidRDefault="00E62269" w:rsidP="00AE63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D16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1 </w:t>
            </w:r>
          </w:p>
          <w:p w:rsidR="00E62269" w:rsidRDefault="00E62269" w:rsidP="00AE63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sous deux animaux : </w:t>
            </w:r>
            <w:r w:rsidR="007409CE">
              <w:rPr>
                <w:rFonts w:ascii="Arial" w:hAnsi="Arial" w:cs="Arial"/>
                <w:sz w:val="20"/>
                <w:szCs w:val="20"/>
              </w:rPr>
              <w:t xml:space="preserve">par exemple la chouette, le renard, le lièvre, le </w:t>
            </w:r>
            <w:r w:rsidR="00B66D98">
              <w:rPr>
                <w:rFonts w:ascii="Arial" w:hAnsi="Arial" w:cs="Arial"/>
                <w:sz w:val="20"/>
                <w:szCs w:val="20"/>
              </w:rPr>
              <w:t>mulot</w:t>
            </w:r>
            <w:r w:rsidR="007409CE">
              <w:rPr>
                <w:rFonts w:ascii="Arial" w:hAnsi="Arial" w:cs="Arial"/>
                <w:sz w:val="20"/>
                <w:szCs w:val="20"/>
              </w:rPr>
              <w:t>, le merle</w:t>
            </w:r>
            <w:r w:rsidR="00B66D98">
              <w:rPr>
                <w:rFonts w:ascii="Arial" w:hAnsi="Arial" w:cs="Arial"/>
                <w:sz w:val="20"/>
                <w:szCs w:val="20"/>
              </w:rPr>
              <w:t>, le hanneton</w:t>
            </w:r>
            <w:r w:rsidR="007409C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7409CE" w:rsidRDefault="007409CE" w:rsidP="00AE63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sous deux végétaux : myrtilles, feuille de chêne, tronc d’arbre, herbe …</w:t>
            </w:r>
          </w:p>
          <w:p w:rsidR="007409CE" w:rsidRDefault="007409CE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une croix sur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eau, rocher</w:t>
            </w:r>
          </w:p>
          <w:p w:rsidR="00711F6B" w:rsidRDefault="00711F6B" w:rsidP="00AE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 w:rsidRPr="001B6D16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rouge : chouette, mulot, renard, merle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hanneton, lapin</w:t>
            </w:r>
            <w:r w:rsidR="001B6D16">
              <w:rPr>
                <w:rFonts w:ascii="Arial" w:hAnsi="Arial" w:cs="Arial"/>
                <w:sz w:val="20"/>
                <w:szCs w:val="20"/>
              </w:rPr>
              <w:t>, mulot, renard, merle</w:t>
            </w:r>
          </w:p>
          <w:p w:rsidR="00711F6B" w:rsidRDefault="00711F6B" w:rsidP="00AE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 w:rsidRPr="001B6D16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Chouette : </w:t>
            </w:r>
            <w:r w:rsidR="001B6D16">
              <w:rPr>
                <w:rFonts w:ascii="Arial" w:hAnsi="Arial" w:cs="Arial"/>
                <w:sz w:val="20"/>
                <w:szCs w:val="20"/>
              </w:rPr>
              <w:t>carnivore (elle mange des rongeurs, des oiseaux, des insectes)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Mulot :</w:t>
            </w:r>
            <w:r w:rsidR="001B6D16">
              <w:rPr>
                <w:rFonts w:ascii="Arial" w:hAnsi="Arial" w:cs="Arial"/>
                <w:sz w:val="20"/>
                <w:szCs w:val="20"/>
              </w:rPr>
              <w:t xml:space="preserve"> omnivore (car il mange aussi des escargots)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Hanneton :</w:t>
            </w:r>
            <w:r w:rsidR="001B6D16">
              <w:rPr>
                <w:rFonts w:ascii="Arial" w:hAnsi="Arial" w:cs="Arial"/>
                <w:sz w:val="20"/>
                <w:szCs w:val="20"/>
              </w:rPr>
              <w:t xml:space="preserve"> végétarien</w:t>
            </w:r>
            <w:r w:rsidR="005122AD">
              <w:rPr>
                <w:rFonts w:ascii="Arial" w:hAnsi="Arial" w:cs="Arial"/>
                <w:sz w:val="20"/>
                <w:szCs w:val="20"/>
              </w:rPr>
              <w:t xml:space="preserve"> (il mange des feuilles)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Renard :</w:t>
            </w:r>
            <w:r w:rsidR="001B6D16">
              <w:rPr>
                <w:rFonts w:ascii="Arial" w:hAnsi="Arial" w:cs="Arial"/>
                <w:sz w:val="20"/>
                <w:szCs w:val="20"/>
              </w:rPr>
              <w:t xml:space="preserve"> omnivore (il mange des mammifères, des fruits, des oiseaux, des poissons …)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Merle :</w:t>
            </w:r>
            <w:r w:rsidR="001B6D16">
              <w:rPr>
                <w:rFonts w:ascii="Arial" w:hAnsi="Arial" w:cs="Arial"/>
                <w:sz w:val="20"/>
                <w:szCs w:val="20"/>
              </w:rPr>
              <w:t xml:space="preserve"> omnivore (il mange des insectes, des vers, des fruits)</w:t>
            </w:r>
          </w:p>
          <w:p w:rsidR="00B66D98" w:rsidRDefault="00B66D98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Lapin :</w:t>
            </w:r>
            <w:r w:rsidR="001B6D16">
              <w:rPr>
                <w:rFonts w:ascii="Arial" w:hAnsi="Arial" w:cs="Arial"/>
                <w:sz w:val="20"/>
                <w:szCs w:val="20"/>
              </w:rPr>
              <w:t xml:space="preserve"> végétarien</w:t>
            </w:r>
            <w:r w:rsidR="005122AD">
              <w:rPr>
                <w:rFonts w:ascii="Arial" w:hAnsi="Arial" w:cs="Arial"/>
                <w:sz w:val="20"/>
                <w:szCs w:val="20"/>
              </w:rPr>
              <w:t xml:space="preserve"> (il mange des feuilles, de l’herbe, des racines, des carottes …)</w:t>
            </w:r>
          </w:p>
          <w:p w:rsidR="00711F6B" w:rsidRDefault="00711F6B" w:rsidP="00AE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16" w:rsidRDefault="001B6D16" w:rsidP="00AE6338">
            <w:pPr>
              <w:rPr>
                <w:rFonts w:ascii="Arial" w:hAnsi="Arial" w:cs="Arial"/>
                <w:sz w:val="20"/>
                <w:szCs w:val="20"/>
              </w:rPr>
            </w:pPr>
            <w:r w:rsidRPr="001B6D16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Les animaux et les végétaux utilisent l’eau pour se nourrir et les rochers pour s’abriter</w:t>
            </w:r>
          </w:p>
          <w:p w:rsidR="00711F6B" w:rsidRDefault="00711F6B" w:rsidP="00AE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D16" w:rsidRPr="00711F6B" w:rsidRDefault="001B6D16" w:rsidP="00AE63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F6B">
              <w:rPr>
                <w:rFonts w:ascii="Arial" w:hAnsi="Arial" w:cs="Arial"/>
                <w:sz w:val="20"/>
                <w:szCs w:val="20"/>
                <w:u w:val="single"/>
              </w:rPr>
              <w:t>J’ai compris que …</w:t>
            </w:r>
          </w:p>
          <w:p w:rsidR="005122AD" w:rsidRDefault="005122AD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doit découper les étiquettes à la page 63 (fiche 6) et les coller. Elles sont dans l’ordre.</w:t>
            </w:r>
          </w:p>
          <w:p w:rsidR="005122AD" w:rsidRDefault="005122AD" w:rsidP="00AE6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Aidez-le à lire la leçon : l’objectif de cette leçon est de comprendre ce qu’est un régime alimentaire : herbivore, carnivore, omnivore</w:t>
            </w:r>
          </w:p>
          <w:p w:rsidR="005122AD" w:rsidRPr="002A539D" w:rsidRDefault="005122AD" w:rsidP="00AE6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50A2AB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2814A4"/>
    <w:multiLevelType w:val="hybridMultilevel"/>
    <w:tmpl w:val="16B20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DB0516"/>
    <w:multiLevelType w:val="hybridMultilevel"/>
    <w:tmpl w:val="AE10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0C20FBD"/>
    <w:multiLevelType w:val="hybridMultilevel"/>
    <w:tmpl w:val="3F005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0"/>
  </w:num>
  <w:num w:numId="5">
    <w:abstractNumId w:val="16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17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18"/>
  </w:num>
  <w:num w:numId="17">
    <w:abstractNumId w:val="6"/>
  </w:num>
  <w:num w:numId="18">
    <w:abstractNumId w:val="8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00A10"/>
    <w:rsid w:val="00014132"/>
    <w:rsid w:val="0001656C"/>
    <w:rsid w:val="000748CE"/>
    <w:rsid w:val="00103D6F"/>
    <w:rsid w:val="00111723"/>
    <w:rsid w:val="0019797E"/>
    <w:rsid w:val="001B6D16"/>
    <w:rsid w:val="001C6A20"/>
    <w:rsid w:val="001D48D2"/>
    <w:rsid w:val="001D5277"/>
    <w:rsid w:val="00206078"/>
    <w:rsid w:val="00225A11"/>
    <w:rsid w:val="00240117"/>
    <w:rsid w:val="00247C31"/>
    <w:rsid w:val="00251D0F"/>
    <w:rsid w:val="00264C8D"/>
    <w:rsid w:val="002656AD"/>
    <w:rsid w:val="002A539D"/>
    <w:rsid w:val="002F7D51"/>
    <w:rsid w:val="003E70DB"/>
    <w:rsid w:val="003F379B"/>
    <w:rsid w:val="00407A02"/>
    <w:rsid w:val="0041564D"/>
    <w:rsid w:val="00427800"/>
    <w:rsid w:val="004E3CA8"/>
    <w:rsid w:val="004E6121"/>
    <w:rsid w:val="005122AD"/>
    <w:rsid w:val="005173B4"/>
    <w:rsid w:val="00530E70"/>
    <w:rsid w:val="00545393"/>
    <w:rsid w:val="0057287C"/>
    <w:rsid w:val="00605500"/>
    <w:rsid w:val="00616299"/>
    <w:rsid w:val="0067794C"/>
    <w:rsid w:val="006B6201"/>
    <w:rsid w:val="006E0F2E"/>
    <w:rsid w:val="00707A61"/>
    <w:rsid w:val="00711F6B"/>
    <w:rsid w:val="007205CC"/>
    <w:rsid w:val="007409CE"/>
    <w:rsid w:val="007C39DE"/>
    <w:rsid w:val="007C7192"/>
    <w:rsid w:val="007E7EF1"/>
    <w:rsid w:val="0080673B"/>
    <w:rsid w:val="008530F8"/>
    <w:rsid w:val="0085422A"/>
    <w:rsid w:val="00912795"/>
    <w:rsid w:val="00954982"/>
    <w:rsid w:val="00983425"/>
    <w:rsid w:val="009D4118"/>
    <w:rsid w:val="00A118BD"/>
    <w:rsid w:val="00A34EE0"/>
    <w:rsid w:val="00A61C98"/>
    <w:rsid w:val="00A706C4"/>
    <w:rsid w:val="00A96F75"/>
    <w:rsid w:val="00A97E7D"/>
    <w:rsid w:val="00AE6338"/>
    <w:rsid w:val="00AF7D60"/>
    <w:rsid w:val="00B17FAF"/>
    <w:rsid w:val="00B22D39"/>
    <w:rsid w:val="00B61006"/>
    <w:rsid w:val="00B66D98"/>
    <w:rsid w:val="00B86076"/>
    <w:rsid w:val="00BC3090"/>
    <w:rsid w:val="00BD102F"/>
    <w:rsid w:val="00BD6313"/>
    <w:rsid w:val="00BE0280"/>
    <w:rsid w:val="00C05974"/>
    <w:rsid w:val="00C271B2"/>
    <w:rsid w:val="00C770D0"/>
    <w:rsid w:val="00C83795"/>
    <w:rsid w:val="00CA3345"/>
    <w:rsid w:val="00D2411F"/>
    <w:rsid w:val="00D346A8"/>
    <w:rsid w:val="00D52C9B"/>
    <w:rsid w:val="00DD19D3"/>
    <w:rsid w:val="00E004F2"/>
    <w:rsid w:val="00E03791"/>
    <w:rsid w:val="00E31A49"/>
    <w:rsid w:val="00E36B17"/>
    <w:rsid w:val="00E40444"/>
    <w:rsid w:val="00E62269"/>
    <w:rsid w:val="00E71FF0"/>
    <w:rsid w:val="00EC7DE4"/>
    <w:rsid w:val="00EE2419"/>
    <w:rsid w:val="00EE4FD2"/>
    <w:rsid w:val="00F22CDF"/>
    <w:rsid w:val="00F53399"/>
    <w:rsid w:val="00FA5DAA"/>
    <w:rsid w:val="00FB68EF"/>
    <w:rsid w:val="00FC54BA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6A2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63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6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2020-03-29T17:18:00Z</dcterms:created>
  <dcterms:modified xsi:type="dcterms:W3CDTF">2020-03-29T17:18:00Z</dcterms:modified>
</cp:coreProperties>
</file>